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D2827D" w14:textId="2627904F" w:rsidR="00045516" w:rsidRPr="00A17EF2" w:rsidRDefault="00190175" w:rsidP="00092A28">
      <w:pPr>
        <w:pStyle w:val="Heading1"/>
        <w:rPr>
          <w:rFonts w:ascii="Arial" w:hAnsi="Arial"/>
          <w:sz w:val="16"/>
          <w:szCs w:val="16"/>
        </w:rPr>
      </w:pPr>
      <w:r>
        <w:rPr>
          <w:rFonts w:ascii="Arial" w:hAnsi="Arial"/>
        </w:rPr>
        <w:t>Model Ordinance – Diocesan Governance Policy</w:t>
      </w:r>
    </w:p>
    <w:p w14:paraId="36E4E43B" w14:textId="77777777" w:rsidR="00045516" w:rsidRDefault="00045516" w:rsidP="00092A28">
      <w:pPr>
        <w:pStyle w:val="Header"/>
        <w:widowControl/>
        <w:tabs>
          <w:tab w:val="clear" w:pos="4153"/>
          <w:tab w:val="clear" w:pos="8306"/>
        </w:tabs>
        <w:spacing w:after="0"/>
        <w:rPr>
          <w:rFonts w:cs="Arial"/>
        </w:rPr>
      </w:pPr>
    </w:p>
    <w:p w14:paraId="4D2E12D3" w14:textId="748CCC16" w:rsidR="00605F97" w:rsidRPr="00605F97" w:rsidRDefault="00605F97" w:rsidP="00092A28">
      <w:pPr>
        <w:pStyle w:val="Header"/>
        <w:widowControl/>
        <w:tabs>
          <w:tab w:val="clear" w:pos="4153"/>
          <w:tab w:val="clear" w:pos="8306"/>
        </w:tabs>
        <w:spacing w:after="0"/>
        <w:rPr>
          <w:rFonts w:cs="Arial"/>
          <w:color w:val="0070C0"/>
        </w:rPr>
      </w:pPr>
      <w:r w:rsidRPr="0B850BE5">
        <w:rPr>
          <w:rFonts w:cs="Arial"/>
          <w:b/>
          <w:bCs/>
          <w:color w:val="0070C0"/>
        </w:rPr>
        <w:t>Note:</w:t>
      </w:r>
      <w:r w:rsidRPr="0B850BE5">
        <w:rPr>
          <w:rFonts w:cs="Arial"/>
          <w:color w:val="0070C0"/>
        </w:rPr>
        <w:t xml:space="preserve"> This is a model ordinance that implements all parts of the Diocesan Governance Policy applicable to Level C schools or organisations that require implementation in the constituting ordinance of the school or organisation. </w:t>
      </w:r>
      <w:r w:rsidR="00E73361" w:rsidRPr="0B850BE5">
        <w:rPr>
          <w:rFonts w:cs="Arial"/>
          <w:color w:val="0070C0"/>
        </w:rPr>
        <w:t xml:space="preserve">Modifications may be required depending on the </w:t>
      </w:r>
      <w:proofErr w:type="gramStart"/>
      <w:r w:rsidR="00E73361" w:rsidRPr="0B850BE5">
        <w:rPr>
          <w:rFonts w:cs="Arial"/>
          <w:color w:val="0070C0"/>
        </w:rPr>
        <w:t>particular circumstances</w:t>
      </w:r>
      <w:proofErr w:type="gramEnd"/>
      <w:r w:rsidR="00E73361" w:rsidRPr="0B850BE5">
        <w:rPr>
          <w:rFonts w:cs="Arial"/>
          <w:color w:val="0070C0"/>
        </w:rPr>
        <w:t xml:space="preserve"> of the school or organisation.</w:t>
      </w:r>
      <w:r w:rsidR="55C71DF7" w:rsidRPr="0B850BE5">
        <w:rPr>
          <w:rFonts w:cs="Arial"/>
          <w:color w:val="0070C0"/>
        </w:rPr>
        <w:t xml:space="preserve"> Transitional provisions may also be required to deem or ‘grandfather’ certain </w:t>
      </w:r>
      <w:r w:rsidR="00C335D4">
        <w:rPr>
          <w:rFonts w:cs="Arial"/>
          <w:color w:val="0070C0"/>
        </w:rPr>
        <w:t xml:space="preserve">existing </w:t>
      </w:r>
      <w:r w:rsidR="55C71DF7" w:rsidRPr="0B850BE5">
        <w:rPr>
          <w:rFonts w:cs="Arial"/>
          <w:color w:val="0070C0"/>
        </w:rPr>
        <w:t xml:space="preserve">arrangements under the new provisions. </w:t>
      </w:r>
    </w:p>
    <w:p w14:paraId="7E960D9F" w14:textId="77777777" w:rsidR="00605F97" w:rsidRDefault="00605F97" w:rsidP="00092A28">
      <w:pPr>
        <w:widowControl/>
        <w:spacing w:after="0"/>
        <w:rPr>
          <w:rFonts w:cs="Arial"/>
          <w:b/>
          <w:bCs/>
          <w:i/>
          <w:iCs/>
          <w:u w:val="single"/>
        </w:rPr>
      </w:pPr>
    </w:p>
    <w:p w14:paraId="01411390" w14:textId="58BA4FD9" w:rsidR="003162B0" w:rsidRPr="00605F97" w:rsidRDefault="003162B0" w:rsidP="00092A28">
      <w:pPr>
        <w:widowControl/>
        <w:spacing w:after="0"/>
        <w:rPr>
          <w:rFonts w:cs="Arial"/>
          <w:b/>
          <w:bCs/>
          <w:i/>
          <w:iCs/>
          <w:color w:val="0070C0"/>
          <w:u w:val="single"/>
        </w:rPr>
      </w:pPr>
      <w:r w:rsidRPr="00605F97">
        <w:rPr>
          <w:rFonts w:cs="Arial"/>
          <w:b/>
          <w:bCs/>
          <w:i/>
          <w:iCs/>
          <w:color w:val="0070C0"/>
          <w:u w:val="single"/>
        </w:rPr>
        <w:t>Key:</w:t>
      </w:r>
    </w:p>
    <w:p w14:paraId="5A415782" w14:textId="0EF94DEA" w:rsidR="00045516" w:rsidRDefault="003162B0" w:rsidP="00092A28">
      <w:pPr>
        <w:widowControl/>
        <w:spacing w:after="0"/>
        <w:rPr>
          <w:rFonts w:cs="Arial"/>
          <w:color w:val="FF0000"/>
        </w:rPr>
      </w:pPr>
      <w:r w:rsidRPr="003162B0">
        <w:rPr>
          <w:rFonts w:cs="Arial"/>
          <w:color w:val="FF0000"/>
        </w:rPr>
        <w:t>[</w:t>
      </w:r>
      <w:r w:rsidR="001170B2">
        <w:rPr>
          <w:rFonts w:cs="Arial"/>
          <w:color w:val="FF0000"/>
        </w:rPr>
        <w:t xml:space="preserve">Red text = </w:t>
      </w:r>
      <w:r w:rsidR="008F7D38">
        <w:rPr>
          <w:rFonts w:cs="Arial"/>
          <w:color w:val="FF0000"/>
        </w:rPr>
        <w:t>V</w:t>
      </w:r>
      <w:r w:rsidRPr="003162B0">
        <w:rPr>
          <w:rFonts w:cs="Arial"/>
          <w:color w:val="FF0000"/>
        </w:rPr>
        <w:t>ariable</w:t>
      </w:r>
      <w:r w:rsidR="008F7D38">
        <w:rPr>
          <w:rFonts w:cs="Arial"/>
          <w:color w:val="FF0000"/>
        </w:rPr>
        <w:t>s</w:t>
      </w:r>
      <w:r w:rsidRPr="003162B0">
        <w:rPr>
          <w:rFonts w:cs="Arial"/>
          <w:color w:val="FF0000"/>
        </w:rPr>
        <w:t xml:space="preserve"> </w:t>
      </w:r>
      <w:r w:rsidR="001170B2">
        <w:rPr>
          <w:rFonts w:cs="Arial"/>
          <w:color w:val="FF0000"/>
        </w:rPr>
        <w:t xml:space="preserve">to be completed </w:t>
      </w:r>
      <w:r w:rsidRPr="003162B0">
        <w:rPr>
          <w:rFonts w:cs="Arial"/>
          <w:color w:val="FF0000"/>
        </w:rPr>
        <w:t xml:space="preserve">dependent on </w:t>
      </w:r>
      <w:r w:rsidR="001170B2">
        <w:rPr>
          <w:rFonts w:cs="Arial"/>
          <w:color w:val="FF0000"/>
        </w:rPr>
        <w:t xml:space="preserve">the </w:t>
      </w:r>
      <w:r w:rsidR="00C04306">
        <w:rPr>
          <w:rFonts w:cs="Arial"/>
          <w:color w:val="FF0000"/>
        </w:rPr>
        <w:t>School/Organisation</w:t>
      </w:r>
      <w:r w:rsidR="008F7D38">
        <w:rPr>
          <w:rFonts w:cs="Arial"/>
          <w:color w:val="FF0000"/>
        </w:rPr>
        <w:t>. Many changes can be made using the find/change tool.</w:t>
      </w:r>
      <w:r w:rsidRPr="003162B0">
        <w:rPr>
          <w:rFonts w:cs="Arial"/>
          <w:color w:val="FF0000"/>
        </w:rPr>
        <w:t>]</w:t>
      </w:r>
    </w:p>
    <w:p w14:paraId="04296445" w14:textId="5D004218" w:rsidR="001170B2" w:rsidRPr="001170B2" w:rsidRDefault="001170B2" w:rsidP="001170B2">
      <w:pPr>
        <w:widowControl/>
        <w:spacing w:after="0"/>
        <w:rPr>
          <w:rFonts w:cs="Arial"/>
          <w:color w:val="0070C0"/>
        </w:rPr>
      </w:pPr>
      <w:r w:rsidRPr="001170B2">
        <w:rPr>
          <w:rFonts w:cs="Arial"/>
          <w:color w:val="0070C0"/>
        </w:rPr>
        <w:t xml:space="preserve">[Blue text = </w:t>
      </w:r>
      <w:r w:rsidR="008F7D38">
        <w:rPr>
          <w:rFonts w:cs="Arial"/>
          <w:color w:val="0070C0"/>
        </w:rPr>
        <w:t>D</w:t>
      </w:r>
      <w:r w:rsidRPr="001170B2">
        <w:rPr>
          <w:rFonts w:cs="Arial"/>
          <w:color w:val="0070C0"/>
        </w:rPr>
        <w:t>rafting notes</w:t>
      </w:r>
      <w:r w:rsidR="008F7D38">
        <w:rPr>
          <w:rFonts w:cs="Arial"/>
          <w:color w:val="0070C0"/>
        </w:rPr>
        <w:t>. These are</w:t>
      </w:r>
      <w:r w:rsidRPr="001170B2">
        <w:rPr>
          <w:rFonts w:cs="Arial"/>
          <w:color w:val="0070C0"/>
        </w:rPr>
        <w:t xml:space="preserve"> to be deleted in the final version</w:t>
      </w:r>
      <w:r w:rsidR="00C75EAF">
        <w:rPr>
          <w:rFonts w:cs="Arial"/>
          <w:color w:val="0070C0"/>
        </w:rPr>
        <w:t>.</w:t>
      </w:r>
      <w:r w:rsidRPr="001170B2">
        <w:rPr>
          <w:rFonts w:cs="Arial"/>
          <w:color w:val="0070C0"/>
        </w:rPr>
        <w:t>]</w:t>
      </w:r>
    </w:p>
    <w:p w14:paraId="6BD127A9" w14:textId="6DF477DF" w:rsidR="003162B0" w:rsidRDefault="003162B0" w:rsidP="00092A28">
      <w:pPr>
        <w:widowControl/>
        <w:spacing w:after="0"/>
        <w:rPr>
          <w:rFonts w:cs="Arial"/>
        </w:rPr>
      </w:pPr>
      <w:r w:rsidRPr="003162B0">
        <w:rPr>
          <w:rFonts w:cs="Arial"/>
          <w:highlight w:val="yellow"/>
        </w:rPr>
        <w:t>[</w:t>
      </w:r>
      <w:r w:rsidR="001170B2">
        <w:rPr>
          <w:rFonts w:cs="Arial"/>
          <w:highlight w:val="yellow"/>
        </w:rPr>
        <w:t xml:space="preserve">Yellow highlighted text = </w:t>
      </w:r>
      <w:r w:rsidRPr="003162B0">
        <w:rPr>
          <w:rFonts w:cs="Arial"/>
          <w:highlight w:val="yellow"/>
        </w:rPr>
        <w:t>Governance Policy cross-reference</w:t>
      </w:r>
      <w:r w:rsidR="008F7D38">
        <w:rPr>
          <w:rFonts w:cs="Arial"/>
          <w:highlight w:val="yellow"/>
        </w:rPr>
        <w:t>s. These are</w:t>
      </w:r>
      <w:r w:rsidR="001170B2">
        <w:rPr>
          <w:rFonts w:cs="Arial"/>
          <w:highlight w:val="yellow"/>
        </w:rPr>
        <w:t xml:space="preserve"> to be delete</w:t>
      </w:r>
      <w:r w:rsidR="008F7D38">
        <w:rPr>
          <w:rFonts w:cs="Arial"/>
          <w:highlight w:val="yellow"/>
        </w:rPr>
        <w:t>d</w:t>
      </w:r>
      <w:r w:rsidR="001170B2">
        <w:rPr>
          <w:rFonts w:cs="Arial"/>
          <w:highlight w:val="yellow"/>
        </w:rPr>
        <w:t xml:space="preserve"> in the final version</w:t>
      </w:r>
      <w:r w:rsidR="00C75EAF">
        <w:rPr>
          <w:rFonts w:cs="Arial"/>
          <w:highlight w:val="yellow"/>
        </w:rPr>
        <w:t>.</w:t>
      </w:r>
      <w:r w:rsidRPr="003162B0">
        <w:rPr>
          <w:rFonts w:cs="Arial"/>
          <w:highlight w:val="yellow"/>
        </w:rPr>
        <w:t>]</w:t>
      </w:r>
    </w:p>
    <w:p w14:paraId="2DE78236" w14:textId="77777777" w:rsidR="003162B0" w:rsidRDefault="003162B0" w:rsidP="00092A28">
      <w:pPr>
        <w:widowControl/>
        <w:spacing w:after="0"/>
        <w:rPr>
          <w:rFonts w:cs="Arial"/>
        </w:rPr>
      </w:pPr>
    </w:p>
    <w:p w14:paraId="486FD144" w14:textId="77777777" w:rsidR="00045516" w:rsidRDefault="00045516" w:rsidP="00092A28">
      <w:pPr>
        <w:pStyle w:val="Header"/>
        <w:widowControl/>
        <w:tabs>
          <w:tab w:val="clear" w:pos="4153"/>
          <w:tab w:val="clear" w:pos="8306"/>
        </w:tabs>
        <w:spacing w:after="0"/>
        <w:rPr>
          <w:rFonts w:cs="Arial"/>
        </w:rPr>
      </w:pPr>
    </w:p>
    <w:p w14:paraId="04BC0110" w14:textId="77777777" w:rsidR="00ED7592" w:rsidRDefault="00ED7592" w:rsidP="00092A28">
      <w:pPr>
        <w:pStyle w:val="Header"/>
        <w:widowControl/>
        <w:tabs>
          <w:tab w:val="clear" w:pos="4153"/>
          <w:tab w:val="clear" w:pos="8306"/>
        </w:tabs>
        <w:spacing w:after="0"/>
        <w:rPr>
          <w:rFonts w:cs="Arial"/>
        </w:rPr>
      </w:pPr>
    </w:p>
    <w:tbl>
      <w:tblPr>
        <w:tblW w:w="0" w:type="auto"/>
        <w:jc w:val="center"/>
        <w:tblLayout w:type="fixed"/>
        <w:tblCellMar>
          <w:left w:w="0" w:type="dxa"/>
          <w:right w:w="0" w:type="dxa"/>
        </w:tblCellMar>
        <w:tblLook w:val="0000" w:firstRow="0" w:lastRow="0" w:firstColumn="0" w:lastColumn="0" w:noHBand="0" w:noVBand="0"/>
      </w:tblPr>
      <w:tblGrid>
        <w:gridCol w:w="312"/>
        <w:gridCol w:w="2522"/>
        <w:gridCol w:w="3118"/>
      </w:tblGrid>
      <w:tr w:rsidR="00045516" w14:paraId="6FCF101F" w14:textId="77777777" w:rsidTr="002B2FFD">
        <w:trPr>
          <w:cantSplit/>
          <w:trHeight w:val="312"/>
          <w:jc w:val="center"/>
        </w:trPr>
        <w:tc>
          <w:tcPr>
            <w:tcW w:w="5952" w:type="dxa"/>
            <w:gridSpan w:val="3"/>
            <w:tcBorders>
              <w:top w:val="nil"/>
              <w:left w:val="nil"/>
              <w:bottom w:val="nil"/>
              <w:right w:val="nil"/>
            </w:tcBorders>
          </w:tcPr>
          <w:p w14:paraId="3B8170BF" w14:textId="77777777" w:rsidR="00045516" w:rsidRDefault="00045516" w:rsidP="00092A28">
            <w:pPr>
              <w:pStyle w:val="Heading4"/>
              <w:jc w:val="both"/>
            </w:pPr>
            <w:r>
              <w:t>Table of Provisions</w:t>
            </w:r>
          </w:p>
        </w:tc>
      </w:tr>
      <w:tr w:rsidR="00045516" w14:paraId="270D2C1E" w14:textId="77777777" w:rsidTr="002B2FFD">
        <w:trPr>
          <w:cantSplit/>
          <w:trHeight w:val="312"/>
          <w:jc w:val="center"/>
        </w:trPr>
        <w:tc>
          <w:tcPr>
            <w:tcW w:w="5952" w:type="dxa"/>
            <w:gridSpan w:val="3"/>
            <w:tcBorders>
              <w:top w:val="nil"/>
              <w:left w:val="nil"/>
              <w:bottom w:val="nil"/>
              <w:right w:val="nil"/>
            </w:tcBorders>
          </w:tcPr>
          <w:p w14:paraId="75AA7310" w14:textId="77777777" w:rsidR="00045516" w:rsidRDefault="00045516" w:rsidP="00092A28">
            <w:pPr>
              <w:pStyle w:val="Header"/>
              <w:widowControl/>
              <w:tabs>
                <w:tab w:val="clear" w:pos="4153"/>
                <w:tab w:val="clear" w:pos="8306"/>
              </w:tabs>
              <w:spacing w:after="0"/>
              <w:rPr>
                <w:rFonts w:cs="Arial"/>
                <w:sz w:val="18"/>
                <w:szCs w:val="16"/>
              </w:rPr>
            </w:pPr>
            <w:r w:rsidRPr="00014523">
              <w:rPr>
                <w:rFonts w:cs="Arial"/>
                <w:szCs w:val="18"/>
              </w:rPr>
              <w:t>Clause</w:t>
            </w:r>
          </w:p>
        </w:tc>
      </w:tr>
      <w:tr w:rsidR="005D3E2E" w14:paraId="381AC233" w14:textId="77777777" w:rsidTr="002B2FFD">
        <w:trPr>
          <w:cantSplit/>
          <w:trHeight w:val="312"/>
          <w:jc w:val="center"/>
        </w:trPr>
        <w:tc>
          <w:tcPr>
            <w:tcW w:w="5952" w:type="dxa"/>
            <w:gridSpan w:val="3"/>
            <w:tcBorders>
              <w:top w:val="nil"/>
              <w:left w:val="nil"/>
              <w:bottom w:val="nil"/>
              <w:right w:val="nil"/>
            </w:tcBorders>
          </w:tcPr>
          <w:p w14:paraId="3F6245C1" w14:textId="77777777" w:rsidR="005D3E2E" w:rsidRPr="005D3E2E" w:rsidRDefault="005D3E2E" w:rsidP="00092A28">
            <w:pPr>
              <w:pStyle w:val="Header"/>
              <w:widowControl/>
              <w:tabs>
                <w:tab w:val="clear" w:pos="4153"/>
                <w:tab w:val="clear" w:pos="8306"/>
              </w:tabs>
              <w:spacing w:after="0"/>
              <w:rPr>
                <w:rFonts w:cs="Arial"/>
              </w:rPr>
            </w:pPr>
            <w:r w:rsidRPr="005D3E2E">
              <w:rPr>
                <w:rFonts w:cs="Arial"/>
              </w:rPr>
              <w:t>Part 1 - Introduction</w:t>
            </w:r>
          </w:p>
        </w:tc>
      </w:tr>
      <w:tr w:rsidR="00045516" w14:paraId="4730EEB0" w14:textId="77777777" w:rsidTr="002B2FFD">
        <w:trPr>
          <w:cantSplit/>
          <w:trHeight w:val="312"/>
          <w:jc w:val="center"/>
        </w:trPr>
        <w:tc>
          <w:tcPr>
            <w:tcW w:w="312" w:type="dxa"/>
            <w:tcBorders>
              <w:top w:val="nil"/>
              <w:left w:val="nil"/>
              <w:bottom w:val="nil"/>
              <w:right w:val="nil"/>
            </w:tcBorders>
          </w:tcPr>
          <w:p w14:paraId="7598E422" w14:textId="77777777" w:rsidR="00045516" w:rsidRDefault="00045516" w:rsidP="00092A28">
            <w:pPr>
              <w:widowControl/>
              <w:spacing w:after="0"/>
              <w:rPr>
                <w:rFonts w:cs="Arial"/>
              </w:rPr>
            </w:pPr>
            <w:r>
              <w:rPr>
                <w:rFonts w:cs="Arial"/>
              </w:rPr>
              <w:t>1</w:t>
            </w:r>
          </w:p>
        </w:tc>
        <w:tc>
          <w:tcPr>
            <w:tcW w:w="2522" w:type="dxa"/>
            <w:tcBorders>
              <w:top w:val="nil"/>
              <w:left w:val="nil"/>
              <w:bottom w:val="nil"/>
              <w:right w:val="nil"/>
            </w:tcBorders>
          </w:tcPr>
          <w:p w14:paraId="0574E2BE" w14:textId="77777777" w:rsidR="00045516" w:rsidRDefault="00045516" w:rsidP="00092A28">
            <w:pPr>
              <w:widowControl/>
              <w:spacing w:after="0"/>
              <w:rPr>
                <w:rFonts w:cs="Arial"/>
              </w:rPr>
            </w:pPr>
            <w:r>
              <w:rPr>
                <w:rFonts w:cs="Arial"/>
              </w:rPr>
              <w:t xml:space="preserve">. . . . . . . . . . . . . . . . . . . . . . . </w:t>
            </w:r>
          </w:p>
        </w:tc>
        <w:tc>
          <w:tcPr>
            <w:tcW w:w="3118" w:type="dxa"/>
            <w:tcBorders>
              <w:top w:val="nil"/>
              <w:left w:val="nil"/>
              <w:bottom w:val="nil"/>
              <w:right w:val="nil"/>
            </w:tcBorders>
          </w:tcPr>
          <w:p w14:paraId="702B4632" w14:textId="367D7568" w:rsidR="00045516" w:rsidRDefault="00190175" w:rsidP="00092A28">
            <w:pPr>
              <w:pStyle w:val="Header"/>
              <w:widowControl/>
              <w:tabs>
                <w:tab w:val="clear" w:pos="4153"/>
                <w:tab w:val="clear" w:pos="8306"/>
              </w:tabs>
              <w:spacing w:after="0"/>
              <w:rPr>
                <w:rFonts w:cs="Arial"/>
                <w:szCs w:val="16"/>
              </w:rPr>
            </w:pPr>
            <w:r w:rsidRPr="00E247BF">
              <w:rPr>
                <w:rFonts w:cs="Arial"/>
                <w:szCs w:val="16"/>
              </w:rPr>
              <w:t xml:space="preserve">Name of </w:t>
            </w:r>
            <w:r w:rsidR="00E247BF" w:rsidRPr="00E247BF">
              <w:rPr>
                <w:rFonts w:cs="Arial"/>
                <w:szCs w:val="16"/>
              </w:rPr>
              <w:t>the Body Corporate</w:t>
            </w:r>
          </w:p>
        </w:tc>
      </w:tr>
      <w:tr w:rsidR="00045516" w14:paraId="4D31CE49" w14:textId="77777777" w:rsidTr="002B2FFD">
        <w:trPr>
          <w:cantSplit/>
          <w:trHeight w:val="312"/>
          <w:jc w:val="center"/>
        </w:trPr>
        <w:tc>
          <w:tcPr>
            <w:tcW w:w="312" w:type="dxa"/>
            <w:tcBorders>
              <w:top w:val="nil"/>
              <w:left w:val="nil"/>
              <w:bottom w:val="nil"/>
              <w:right w:val="nil"/>
            </w:tcBorders>
          </w:tcPr>
          <w:p w14:paraId="3B41BFF6" w14:textId="77777777" w:rsidR="00045516" w:rsidRDefault="00B829FA" w:rsidP="00092A28">
            <w:pPr>
              <w:widowControl/>
              <w:spacing w:after="0"/>
              <w:rPr>
                <w:rFonts w:cs="Arial"/>
              </w:rPr>
            </w:pPr>
            <w:r>
              <w:rPr>
                <w:rFonts w:cs="Arial"/>
              </w:rPr>
              <w:t>2</w:t>
            </w:r>
          </w:p>
        </w:tc>
        <w:tc>
          <w:tcPr>
            <w:tcW w:w="2522" w:type="dxa"/>
            <w:tcBorders>
              <w:top w:val="nil"/>
              <w:left w:val="nil"/>
              <w:bottom w:val="nil"/>
              <w:right w:val="nil"/>
            </w:tcBorders>
          </w:tcPr>
          <w:p w14:paraId="646E1B07" w14:textId="77777777" w:rsidR="00045516" w:rsidRDefault="00045516" w:rsidP="00092A28">
            <w:pPr>
              <w:widowControl/>
              <w:spacing w:after="0"/>
              <w:rPr>
                <w:rFonts w:cs="Arial"/>
              </w:rPr>
            </w:pPr>
            <w:r>
              <w:rPr>
                <w:rFonts w:cs="Arial"/>
              </w:rPr>
              <w:t xml:space="preserve">. . . . . . . . . . . . . . . . . . . . . . . </w:t>
            </w:r>
          </w:p>
        </w:tc>
        <w:tc>
          <w:tcPr>
            <w:tcW w:w="3118" w:type="dxa"/>
            <w:tcBorders>
              <w:top w:val="nil"/>
              <w:left w:val="nil"/>
              <w:bottom w:val="nil"/>
              <w:right w:val="nil"/>
            </w:tcBorders>
          </w:tcPr>
          <w:p w14:paraId="6F0FD380" w14:textId="77777777" w:rsidR="00045516" w:rsidRDefault="00137FAC" w:rsidP="00092A28">
            <w:pPr>
              <w:widowControl/>
              <w:spacing w:after="0"/>
              <w:rPr>
                <w:rFonts w:cs="Arial"/>
              </w:rPr>
            </w:pPr>
            <w:r>
              <w:rPr>
                <w:rFonts w:cs="Arial"/>
                <w:szCs w:val="16"/>
              </w:rPr>
              <w:t>Name of Ordinance</w:t>
            </w:r>
          </w:p>
        </w:tc>
      </w:tr>
      <w:tr w:rsidR="00B829FA" w14:paraId="134BE920" w14:textId="77777777" w:rsidTr="002B2FFD">
        <w:trPr>
          <w:cantSplit/>
          <w:trHeight w:val="312"/>
          <w:jc w:val="center"/>
        </w:trPr>
        <w:tc>
          <w:tcPr>
            <w:tcW w:w="312" w:type="dxa"/>
            <w:tcBorders>
              <w:top w:val="nil"/>
              <w:left w:val="nil"/>
              <w:bottom w:val="nil"/>
              <w:right w:val="nil"/>
            </w:tcBorders>
          </w:tcPr>
          <w:p w14:paraId="0AC398DF" w14:textId="77777777" w:rsidR="00B829FA" w:rsidRDefault="00B829FA" w:rsidP="00092A28">
            <w:pPr>
              <w:widowControl/>
              <w:spacing w:after="0"/>
              <w:rPr>
                <w:rFonts w:cs="Arial"/>
              </w:rPr>
            </w:pPr>
            <w:r>
              <w:rPr>
                <w:rFonts w:cs="Arial"/>
              </w:rPr>
              <w:t>3</w:t>
            </w:r>
          </w:p>
        </w:tc>
        <w:tc>
          <w:tcPr>
            <w:tcW w:w="2522" w:type="dxa"/>
            <w:tcBorders>
              <w:top w:val="nil"/>
              <w:left w:val="nil"/>
              <w:bottom w:val="nil"/>
              <w:right w:val="nil"/>
            </w:tcBorders>
          </w:tcPr>
          <w:p w14:paraId="0CCC4808" w14:textId="77777777" w:rsidR="00B829FA" w:rsidRDefault="00B829FA" w:rsidP="00092A28">
            <w:pPr>
              <w:widowControl/>
              <w:spacing w:after="0"/>
              <w:rPr>
                <w:rFonts w:cs="Arial"/>
              </w:rPr>
            </w:pPr>
            <w:r>
              <w:rPr>
                <w:rFonts w:cs="Arial"/>
              </w:rPr>
              <w:t xml:space="preserve">. . . . . . . . . . . . . . . . . . . . . . . </w:t>
            </w:r>
          </w:p>
        </w:tc>
        <w:tc>
          <w:tcPr>
            <w:tcW w:w="3118" w:type="dxa"/>
            <w:tcBorders>
              <w:top w:val="nil"/>
              <w:left w:val="nil"/>
              <w:bottom w:val="nil"/>
              <w:right w:val="nil"/>
            </w:tcBorders>
          </w:tcPr>
          <w:p w14:paraId="13F4040B" w14:textId="77777777" w:rsidR="00B829FA" w:rsidRDefault="00137FAC" w:rsidP="00092A28">
            <w:pPr>
              <w:widowControl/>
              <w:spacing w:after="0"/>
              <w:rPr>
                <w:rFonts w:cs="Arial"/>
              </w:rPr>
            </w:pPr>
            <w:r>
              <w:rPr>
                <w:rFonts w:cs="Arial"/>
                <w:szCs w:val="16"/>
              </w:rPr>
              <w:t>Definitions and Interpretation</w:t>
            </w:r>
          </w:p>
        </w:tc>
      </w:tr>
      <w:tr w:rsidR="002B2FFD" w14:paraId="10D0D789" w14:textId="77777777" w:rsidTr="002B2FFD">
        <w:trPr>
          <w:cantSplit/>
          <w:trHeight w:val="312"/>
          <w:jc w:val="center"/>
        </w:trPr>
        <w:tc>
          <w:tcPr>
            <w:tcW w:w="5952" w:type="dxa"/>
            <w:gridSpan w:val="3"/>
            <w:tcBorders>
              <w:top w:val="nil"/>
              <w:left w:val="nil"/>
              <w:bottom w:val="nil"/>
              <w:right w:val="nil"/>
            </w:tcBorders>
          </w:tcPr>
          <w:p w14:paraId="623B1CE8" w14:textId="215CA146" w:rsidR="002B2FFD" w:rsidRDefault="005D3E2E" w:rsidP="00092A28">
            <w:pPr>
              <w:widowControl/>
              <w:spacing w:after="0"/>
              <w:rPr>
                <w:rFonts w:cs="Arial"/>
                <w:szCs w:val="16"/>
              </w:rPr>
            </w:pPr>
            <w:r>
              <w:rPr>
                <w:rFonts w:cs="Arial"/>
                <w:szCs w:val="16"/>
              </w:rPr>
              <w:t>Part 2 – Purpose</w:t>
            </w:r>
          </w:p>
        </w:tc>
      </w:tr>
      <w:tr w:rsidR="00B829FA" w14:paraId="39F2620F" w14:textId="77777777" w:rsidTr="002B2FFD">
        <w:trPr>
          <w:cantSplit/>
          <w:trHeight w:val="312"/>
          <w:jc w:val="center"/>
        </w:trPr>
        <w:tc>
          <w:tcPr>
            <w:tcW w:w="312" w:type="dxa"/>
            <w:tcBorders>
              <w:top w:val="nil"/>
              <w:left w:val="nil"/>
              <w:bottom w:val="nil"/>
              <w:right w:val="nil"/>
            </w:tcBorders>
          </w:tcPr>
          <w:p w14:paraId="36E961C9" w14:textId="77777777" w:rsidR="00B829FA" w:rsidRDefault="00B829FA" w:rsidP="00092A28">
            <w:pPr>
              <w:widowControl/>
              <w:spacing w:after="0"/>
              <w:rPr>
                <w:rFonts w:cs="Arial"/>
              </w:rPr>
            </w:pPr>
            <w:r>
              <w:rPr>
                <w:rFonts w:cs="Arial"/>
              </w:rPr>
              <w:t>4</w:t>
            </w:r>
          </w:p>
        </w:tc>
        <w:tc>
          <w:tcPr>
            <w:tcW w:w="2522" w:type="dxa"/>
            <w:tcBorders>
              <w:top w:val="nil"/>
              <w:left w:val="nil"/>
              <w:bottom w:val="nil"/>
              <w:right w:val="nil"/>
            </w:tcBorders>
          </w:tcPr>
          <w:p w14:paraId="32592CA5" w14:textId="77777777" w:rsidR="00B829FA" w:rsidRDefault="00B829FA" w:rsidP="00092A28">
            <w:pPr>
              <w:widowControl/>
              <w:spacing w:after="0"/>
              <w:rPr>
                <w:rFonts w:cs="Arial"/>
              </w:rPr>
            </w:pPr>
            <w:r>
              <w:rPr>
                <w:rFonts w:cs="Arial"/>
              </w:rPr>
              <w:t xml:space="preserve">. . . . . . . . . . . . . . . . . . . . . . . </w:t>
            </w:r>
          </w:p>
        </w:tc>
        <w:tc>
          <w:tcPr>
            <w:tcW w:w="3118" w:type="dxa"/>
            <w:tcBorders>
              <w:top w:val="nil"/>
              <w:left w:val="nil"/>
              <w:bottom w:val="nil"/>
              <w:right w:val="nil"/>
            </w:tcBorders>
          </w:tcPr>
          <w:p w14:paraId="22127A81" w14:textId="77777777" w:rsidR="00B829FA" w:rsidRDefault="00137FAC" w:rsidP="00092A28">
            <w:pPr>
              <w:widowControl/>
              <w:spacing w:after="0"/>
              <w:rPr>
                <w:rFonts w:cs="Arial"/>
              </w:rPr>
            </w:pPr>
            <w:r>
              <w:rPr>
                <w:rFonts w:cs="Arial"/>
                <w:szCs w:val="16"/>
              </w:rPr>
              <w:t>Purpose</w:t>
            </w:r>
          </w:p>
        </w:tc>
      </w:tr>
      <w:tr w:rsidR="005D3E2E" w14:paraId="3A0D50EC" w14:textId="77777777">
        <w:trPr>
          <w:cantSplit/>
          <w:trHeight w:val="312"/>
          <w:jc w:val="center"/>
        </w:trPr>
        <w:tc>
          <w:tcPr>
            <w:tcW w:w="5952" w:type="dxa"/>
            <w:gridSpan w:val="3"/>
            <w:tcBorders>
              <w:top w:val="nil"/>
              <w:left w:val="nil"/>
              <w:bottom w:val="nil"/>
              <w:right w:val="nil"/>
            </w:tcBorders>
          </w:tcPr>
          <w:p w14:paraId="22A89FF5" w14:textId="1BB09256" w:rsidR="005D3E2E" w:rsidRDefault="005D3E2E" w:rsidP="00092A28">
            <w:pPr>
              <w:widowControl/>
              <w:spacing w:after="0"/>
              <w:rPr>
                <w:rFonts w:cs="Arial"/>
                <w:szCs w:val="16"/>
              </w:rPr>
            </w:pPr>
            <w:r>
              <w:rPr>
                <w:rFonts w:cs="Arial"/>
                <w:szCs w:val="16"/>
              </w:rPr>
              <w:t>Part 3 – Membership of</w:t>
            </w:r>
            <w:r w:rsidR="00E247BF">
              <w:rPr>
                <w:rFonts w:cs="Arial"/>
                <w:szCs w:val="16"/>
              </w:rPr>
              <w:t xml:space="preserve"> the Body Corporate</w:t>
            </w:r>
          </w:p>
        </w:tc>
      </w:tr>
      <w:tr w:rsidR="00045516" w14:paraId="0670DAA8" w14:textId="77777777" w:rsidTr="002B2FFD">
        <w:trPr>
          <w:cantSplit/>
          <w:trHeight w:val="312"/>
          <w:jc w:val="center"/>
        </w:trPr>
        <w:tc>
          <w:tcPr>
            <w:tcW w:w="312" w:type="dxa"/>
            <w:tcBorders>
              <w:top w:val="nil"/>
              <w:left w:val="nil"/>
              <w:bottom w:val="nil"/>
              <w:right w:val="nil"/>
            </w:tcBorders>
          </w:tcPr>
          <w:p w14:paraId="2BE63C30" w14:textId="77777777" w:rsidR="00045516" w:rsidRDefault="00137FAC" w:rsidP="00092A28">
            <w:pPr>
              <w:widowControl/>
              <w:spacing w:after="0"/>
              <w:rPr>
                <w:rFonts w:cs="Arial"/>
              </w:rPr>
            </w:pPr>
            <w:r>
              <w:rPr>
                <w:rFonts w:cs="Arial"/>
              </w:rPr>
              <w:t>5</w:t>
            </w:r>
          </w:p>
        </w:tc>
        <w:tc>
          <w:tcPr>
            <w:tcW w:w="2522" w:type="dxa"/>
            <w:tcBorders>
              <w:top w:val="nil"/>
              <w:left w:val="nil"/>
              <w:bottom w:val="nil"/>
              <w:right w:val="nil"/>
            </w:tcBorders>
          </w:tcPr>
          <w:p w14:paraId="3A9FB7BB" w14:textId="77777777" w:rsidR="00045516" w:rsidRDefault="00045516" w:rsidP="00092A28">
            <w:pPr>
              <w:widowControl/>
              <w:spacing w:after="0"/>
              <w:rPr>
                <w:rFonts w:cs="Arial"/>
              </w:rPr>
            </w:pPr>
            <w:r>
              <w:rPr>
                <w:rFonts w:cs="Arial"/>
              </w:rPr>
              <w:t xml:space="preserve">. . . . . . . . . . . . . . . . . . . . . . . </w:t>
            </w:r>
          </w:p>
        </w:tc>
        <w:tc>
          <w:tcPr>
            <w:tcW w:w="3118" w:type="dxa"/>
            <w:tcBorders>
              <w:top w:val="nil"/>
              <w:left w:val="nil"/>
              <w:bottom w:val="nil"/>
              <w:right w:val="nil"/>
            </w:tcBorders>
          </w:tcPr>
          <w:p w14:paraId="1C5866EA" w14:textId="46F23611" w:rsidR="00045516" w:rsidRDefault="00137FAC" w:rsidP="00092A28">
            <w:pPr>
              <w:widowControl/>
              <w:spacing w:after="0"/>
              <w:rPr>
                <w:rFonts w:cs="Arial"/>
              </w:rPr>
            </w:pPr>
            <w:r>
              <w:rPr>
                <w:rFonts w:cs="Arial"/>
                <w:szCs w:val="16"/>
              </w:rPr>
              <w:t>Membership</w:t>
            </w:r>
          </w:p>
        </w:tc>
      </w:tr>
      <w:tr w:rsidR="00DF3257" w14:paraId="5DC17C49" w14:textId="77777777" w:rsidTr="002B2FFD">
        <w:trPr>
          <w:cantSplit/>
          <w:trHeight w:val="312"/>
          <w:jc w:val="center"/>
        </w:trPr>
        <w:tc>
          <w:tcPr>
            <w:tcW w:w="312" w:type="dxa"/>
            <w:tcBorders>
              <w:top w:val="nil"/>
              <w:left w:val="nil"/>
              <w:bottom w:val="nil"/>
              <w:right w:val="nil"/>
            </w:tcBorders>
          </w:tcPr>
          <w:p w14:paraId="559D5F99" w14:textId="75A14889" w:rsidR="00DF3257" w:rsidRDefault="00DF3257" w:rsidP="00DF3257">
            <w:pPr>
              <w:widowControl/>
              <w:spacing w:after="0"/>
              <w:rPr>
                <w:rFonts w:cs="Arial"/>
              </w:rPr>
            </w:pPr>
            <w:r>
              <w:rPr>
                <w:rFonts w:cs="Arial"/>
              </w:rPr>
              <w:t xml:space="preserve">6 </w:t>
            </w:r>
          </w:p>
        </w:tc>
        <w:tc>
          <w:tcPr>
            <w:tcW w:w="2522" w:type="dxa"/>
            <w:tcBorders>
              <w:top w:val="nil"/>
              <w:left w:val="nil"/>
              <w:bottom w:val="nil"/>
              <w:right w:val="nil"/>
            </w:tcBorders>
          </w:tcPr>
          <w:p w14:paraId="11695656" w14:textId="5F4A50ED" w:rsidR="00DF3257" w:rsidRDefault="00DF3257" w:rsidP="00DF3257">
            <w:pPr>
              <w:widowControl/>
              <w:spacing w:after="0"/>
              <w:rPr>
                <w:rFonts w:cs="Arial"/>
              </w:rPr>
            </w:pPr>
            <w:r>
              <w:rPr>
                <w:rFonts w:cs="Arial"/>
              </w:rPr>
              <w:t xml:space="preserve">. . . . . . . . . . . . . . . . . . . . . . . </w:t>
            </w:r>
          </w:p>
        </w:tc>
        <w:tc>
          <w:tcPr>
            <w:tcW w:w="3118" w:type="dxa"/>
            <w:tcBorders>
              <w:top w:val="nil"/>
              <w:left w:val="nil"/>
              <w:bottom w:val="nil"/>
              <w:right w:val="nil"/>
            </w:tcBorders>
          </w:tcPr>
          <w:p w14:paraId="1121EE59" w14:textId="38178132" w:rsidR="00DF3257" w:rsidRDefault="00DF3257" w:rsidP="00DF3257">
            <w:pPr>
              <w:widowControl/>
              <w:spacing w:after="0"/>
              <w:rPr>
                <w:rFonts w:cs="Arial"/>
                <w:szCs w:val="16"/>
              </w:rPr>
            </w:pPr>
            <w:r>
              <w:rPr>
                <w:rFonts w:cs="Arial"/>
                <w:szCs w:val="16"/>
              </w:rPr>
              <w:t>Duration of office of members</w:t>
            </w:r>
          </w:p>
        </w:tc>
      </w:tr>
      <w:tr w:rsidR="00DF3257" w14:paraId="3D419C5F" w14:textId="77777777" w:rsidTr="002B2FFD">
        <w:trPr>
          <w:cantSplit/>
          <w:trHeight w:val="312"/>
          <w:jc w:val="center"/>
        </w:trPr>
        <w:tc>
          <w:tcPr>
            <w:tcW w:w="312" w:type="dxa"/>
            <w:tcBorders>
              <w:top w:val="nil"/>
              <w:left w:val="nil"/>
              <w:bottom w:val="nil"/>
              <w:right w:val="nil"/>
            </w:tcBorders>
          </w:tcPr>
          <w:p w14:paraId="0E345E9B" w14:textId="17EAB34B" w:rsidR="00DF3257" w:rsidRDefault="00DF3257" w:rsidP="00DF3257">
            <w:pPr>
              <w:widowControl/>
              <w:spacing w:after="0"/>
              <w:rPr>
                <w:rFonts w:cs="Arial"/>
              </w:rPr>
            </w:pPr>
            <w:r>
              <w:rPr>
                <w:rFonts w:cs="Arial"/>
              </w:rPr>
              <w:t>7</w:t>
            </w:r>
          </w:p>
        </w:tc>
        <w:tc>
          <w:tcPr>
            <w:tcW w:w="2522" w:type="dxa"/>
            <w:tcBorders>
              <w:top w:val="nil"/>
              <w:left w:val="nil"/>
              <w:bottom w:val="nil"/>
              <w:right w:val="nil"/>
            </w:tcBorders>
          </w:tcPr>
          <w:p w14:paraId="0A1E2732" w14:textId="77777777" w:rsidR="00DF3257" w:rsidRDefault="00DF3257" w:rsidP="00DF3257">
            <w:pPr>
              <w:widowControl/>
              <w:spacing w:after="0"/>
              <w:rPr>
                <w:rFonts w:cs="Arial"/>
              </w:rPr>
            </w:pPr>
            <w:r>
              <w:rPr>
                <w:rFonts w:cs="Arial"/>
              </w:rPr>
              <w:t>. . . . . . . . . . . . . . . . . . . . . . .</w:t>
            </w:r>
          </w:p>
        </w:tc>
        <w:tc>
          <w:tcPr>
            <w:tcW w:w="3118" w:type="dxa"/>
            <w:tcBorders>
              <w:top w:val="nil"/>
              <w:left w:val="nil"/>
              <w:bottom w:val="nil"/>
              <w:right w:val="nil"/>
            </w:tcBorders>
          </w:tcPr>
          <w:p w14:paraId="41D25632" w14:textId="77777777" w:rsidR="00DF3257" w:rsidRDefault="00DF3257" w:rsidP="00DF3257">
            <w:pPr>
              <w:widowControl/>
              <w:spacing w:after="0"/>
              <w:rPr>
                <w:rFonts w:cs="Arial"/>
                <w:szCs w:val="16"/>
              </w:rPr>
            </w:pPr>
            <w:r>
              <w:rPr>
                <w:rFonts w:cs="Arial"/>
                <w:szCs w:val="16"/>
              </w:rPr>
              <w:t>Casual vacancies in the office of member</w:t>
            </w:r>
          </w:p>
        </w:tc>
      </w:tr>
      <w:tr w:rsidR="00DF3257" w14:paraId="1241AEE2" w14:textId="77777777" w:rsidTr="002B2FFD">
        <w:trPr>
          <w:cantSplit/>
          <w:trHeight w:val="312"/>
          <w:jc w:val="center"/>
        </w:trPr>
        <w:tc>
          <w:tcPr>
            <w:tcW w:w="312" w:type="dxa"/>
            <w:tcBorders>
              <w:top w:val="nil"/>
              <w:left w:val="nil"/>
              <w:bottom w:val="nil"/>
              <w:right w:val="nil"/>
            </w:tcBorders>
          </w:tcPr>
          <w:p w14:paraId="1918CB0C" w14:textId="19BD5355" w:rsidR="00DF3257" w:rsidRDefault="00DF3257" w:rsidP="00DF3257">
            <w:pPr>
              <w:widowControl/>
              <w:spacing w:after="0"/>
              <w:rPr>
                <w:rFonts w:cs="Arial"/>
              </w:rPr>
            </w:pPr>
            <w:r>
              <w:rPr>
                <w:rFonts w:cs="Arial"/>
              </w:rPr>
              <w:t>8</w:t>
            </w:r>
          </w:p>
        </w:tc>
        <w:tc>
          <w:tcPr>
            <w:tcW w:w="2522" w:type="dxa"/>
            <w:tcBorders>
              <w:top w:val="nil"/>
              <w:left w:val="nil"/>
              <w:bottom w:val="nil"/>
              <w:right w:val="nil"/>
            </w:tcBorders>
          </w:tcPr>
          <w:p w14:paraId="6732395D" w14:textId="77777777" w:rsidR="00DF3257" w:rsidRDefault="00DF3257" w:rsidP="00DF3257">
            <w:pPr>
              <w:widowControl/>
              <w:spacing w:after="0"/>
              <w:rPr>
                <w:rFonts w:cs="Arial"/>
              </w:rPr>
            </w:pPr>
            <w:r>
              <w:rPr>
                <w:rFonts w:cs="Arial"/>
              </w:rPr>
              <w:t>. . . . . . . . . . . . . . . . . . . . . . .</w:t>
            </w:r>
          </w:p>
        </w:tc>
        <w:tc>
          <w:tcPr>
            <w:tcW w:w="3118" w:type="dxa"/>
            <w:tcBorders>
              <w:top w:val="nil"/>
              <w:left w:val="nil"/>
              <w:bottom w:val="nil"/>
              <w:right w:val="nil"/>
            </w:tcBorders>
          </w:tcPr>
          <w:p w14:paraId="0CCF92DC" w14:textId="117C1A78" w:rsidR="00DF3257" w:rsidRDefault="00DF3257" w:rsidP="00DF3257">
            <w:pPr>
              <w:widowControl/>
              <w:spacing w:after="0"/>
              <w:rPr>
                <w:rFonts w:cs="Arial"/>
                <w:szCs w:val="16"/>
              </w:rPr>
            </w:pPr>
            <w:r>
              <w:rPr>
                <w:rFonts w:cs="Arial"/>
                <w:szCs w:val="16"/>
              </w:rPr>
              <w:t>Filling of a casual vacancy in the office of member</w:t>
            </w:r>
          </w:p>
        </w:tc>
      </w:tr>
      <w:tr w:rsidR="00DF3257" w14:paraId="2711FF9D" w14:textId="77777777" w:rsidTr="002B2FFD">
        <w:trPr>
          <w:cantSplit/>
          <w:trHeight w:val="312"/>
          <w:jc w:val="center"/>
        </w:trPr>
        <w:tc>
          <w:tcPr>
            <w:tcW w:w="312" w:type="dxa"/>
            <w:tcBorders>
              <w:top w:val="nil"/>
              <w:left w:val="nil"/>
              <w:bottom w:val="nil"/>
              <w:right w:val="nil"/>
            </w:tcBorders>
          </w:tcPr>
          <w:p w14:paraId="7CDEC6F9" w14:textId="23D10521" w:rsidR="00DF3257" w:rsidRDefault="00DF3257" w:rsidP="00DF3257">
            <w:pPr>
              <w:widowControl/>
              <w:spacing w:after="0"/>
              <w:rPr>
                <w:rFonts w:cs="Arial"/>
              </w:rPr>
            </w:pPr>
            <w:r>
              <w:rPr>
                <w:rFonts w:cs="Arial"/>
              </w:rPr>
              <w:t>9</w:t>
            </w:r>
          </w:p>
        </w:tc>
        <w:tc>
          <w:tcPr>
            <w:tcW w:w="2522" w:type="dxa"/>
            <w:tcBorders>
              <w:top w:val="nil"/>
              <w:left w:val="nil"/>
              <w:bottom w:val="nil"/>
              <w:right w:val="nil"/>
            </w:tcBorders>
          </w:tcPr>
          <w:p w14:paraId="09844B7A" w14:textId="77777777" w:rsidR="00DF3257" w:rsidRDefault="00DF3257" w:rsidP="00DF3257">
            <w:pPr>
              <w:widowControl/>
              <w:spacing w:after="0"/>
              <w:rPr>
                <w:rFonts w:cs="Arial"/>
              </w:rPr>
            </w:pPr>
            <w:r>
              <w:rPr>
                <w:rFonts w:cs="Arial"/>
              </w:rPr>
              <w:t>. . . . . . . . . . . . . . . . . . . . . . .</w:t>
            </w:r>
          </w:p>
        </w:tc>
        <w:tc>
          <w:tcPr>
            <w:tcW w:w="3118" w:type="dxa"/>
            <w:tcBorders>
              <w:top w:val="nil"/>
              <w:left w:val="nil"/>
              <w:bottom w:val="nil"/>
              <w:right w:val="nil"/>
            </w:tcBorders>
          </w:tcPr>
          <w:p w14:paraId="3350351A" w14:textId="77777777" w:rsidR="00DF3257" w:rsidRDefault="00DF3257" w:rsidP="00DF3257">
            <w:pPr>
              <w:widowControl/>
              <w:spacing w:after="0"/>
              <w:rPr>
                <w:rFonts w:cs="Arial"/>
                <w:szCs w:val="16"/>
              </w:rPr>
            </w:pPr>
            <w:r>
              <w:rPr>
                <w:rFonts w:cs="Arial"/>
                <w:szCs w:val="16"/>
              </w:rPr>
              <w:t>Members not to be remunerated</w:t>
            </w:r>
          </w:p>
        </w:tc>
      </w:tr>
      <w:tr w:rsidR="00DF3257" w14:paraId="1029F22D" w14:textId="77777777">
        <w:trPr>
          <w:cantSplit/>
          <w:trHeight w:val="312"/>
          <w:jc w:val="center"/>
        </w:trPr>
        <w:tc>
          <w:tcPr>
            <w:tcW w:w="5952" w:type="dxa"/>
            <w:gridSpan w:val="3"/>
            <w:tcBorders>
              <w:top w:val="nil"/>
              <w:left w:val="nil"/>
              <w:bottom w:val="nil"/>
              <w:right w:val="nil"/>
            </w:tcBorders>
          </w:tcPr>
          <w:p w14:paraId="7887E35A" w14:textId="49828B96" w:rsidR="00DF3257" w:rsidRDefault="00DF3257" w:rsidP="00DF3257">
            <w:pPr>
              <w:widowControl/>
              <w:spacing w:after="0"/>
              <w:rPr>
                <w:rFonts w:cs="Arial"/>
                <w:szCs w:val="16"/>
              </w:rPr>
            </w:pPr>
            <w:r>
              <w:rPr>
                <w:rFonts w:cs="Arial"/>
                <w:szCs w:val="16"/>
              </w:rPr>
              <w:t>Part 4 – Meetings of the Members</w:t>
            </w:r>
          </w:p>
        </w:tc>
      </w:tr>
      <w:tr w:rsidR="00DF3257" w14:paraId="1B029DFD" w14:textId="77777777" w:rsidTr="002B2FFD">
        <w:trPr>
          <w:cantSplit/>
          <w:trHeight w:val="312"/>
          <w:jc w:val="center"/>
        </w:trPr>
        <w:tc>
          <w:tcPr>
            <w:tcW w:w="312" w:type="dxa"/>
            <w:tcBorders>
              <w:top w:val="nil"/>
              <w:left w:val="nil"/>
              <w:bottom w:val="nil"/>
              <w:right w:val="nil"/>
            </w:tcBorders>
          </w:tcPr>
          <w:p w14:paraId="343C7334" w14:textId="23EC7940" w:rsidR="00DF3257" w:rsidRDefault="00DF3257" w:rsidP="00DF3257">
            <w:pPr>
              <w:widowControl/>
              <w:spacing w:after="0"/>
              <w:rPr>
                <w:rFonts w:cs="Arial"/>
              </w:rPr>
            </w:pPr>
            <w:r>
              <w:rPr>
                <w:rFonts w:cs="Arial"/>
              </w:rPr>
              <w:t>10</w:t>
            </w:r>
          </w:p>
        </w:tc>
        <w:tc>
          <w:tcPr>
            <w:tcW w:w="2522" w:type="dxa"/>
            <w:tcBorders>
              <w:top w:val="nil"/>
              <w:left w:val="nil"/>
              <w:bottom w:val="nil"/>
              <w:right w:val="nil"/>
            </w:tcBorders>
          </w:tcPr>
          <w:p w14:paraId="0E1C56FA" w14:textId="77777777" w:rsidR="00DF3257" w:rsidRDefault="00DF3257" w:rsidP="00DF3257">
            <w:pPr>
              <w:widowControl/>
              <w:spacing w:after="0"/>
              <w:rPr>
                <w:rFonts w:cs="Arial"/>
              </w:rPr>
            </w:pPr>
            <w:r>
              <w:rPr>
                <w:rFonts w:cs="Arial"/>
              </w:rPr>
              <w:t>. . . . . . . . . . . . . . . . . . . . . . .</w:t>
            </w:r>
          </w:p>
        </w:tc>
        <w:tc>
          <w:tcPr>
            <w:tcW w:w="3118" w:type="dxa"/>
            <w:tcBorders>
              <w:top w:val="nil"/>
              <w:left w:val="nil"/>
              <w:bottom w:val="nil"/>
              <w:right w:val="nil"/>
            </w:tcBorders>
          </w:tcPr>
          <w:p w14:paraId="70417A6D" w14:textId="77777777" w:rsidR="00DF3257" w:rsidRDefault="00DF3257" w:rsidP="00DF3257">
            <w:pPr>
              <w:widowControl/>
              <w:spacing w:after="0"/>
              <w:rPr>
                <w:rFonts w:cs="Arial"/>
                <w:szCs w:val="16"/>
              </w:rPr>
            </w:pPr>
            <w:r>
              <w:rPr>
                <w:rFonts w:cs="Arial"/>
                <w:szCs w:val="16"/>
              </w:rPr>
              <w:t>Chair</w:t>
            </w:r>
          </w:p>
        </w:tc>
      </w:tr>
      <w:tr w:rsidR="00DF3257" w14:paraId="72D492B8" w14:textId="77777777" w:rsidTr="002B2FFD">
        <w:trPr>
          <w:cantSplit/>
          <w:trHeight w:val="312"/>
          <w:jc w:val="center"/>
        </w:trPr>
        <w:tc>
          <w:tcPr>
            <w:tcW w:w="312" w:type="dxa"/>
            <w:tcBorders>
              <w:top w:val="nil"/>
              <w:left w:val="nil"/>
              <w:bottom w:val="nil"/>
              <w:right w:val="nil"/>
            </w:tcBorders>
          </w:tcPr>
          <w:p w14:paraId="4E73A616" w14:textId="55AA4CCC" w:rsidR="00DF3257" w:rsidRDefault="00DF3257" w:rsidP="00DF3257">
            <w:pPr>
              <w:widowControl/>
              <w:spacing w:after="0"/>
              <w:rPr>
                <w:rFonts w:cs="Arial"/>
              </w:rPr>
            </w:pPr>
            <w:r>
              <w:rPr>
                <w:rFonts w:cs="Arial"/>
              </w:rPr>
              <w:t>11</w:t>
            </w:r>
          </w:p>
        </w:tc>
        <w:tc>
          <w:tcPr>
            <w:tcW w:w="2522" w:type="dxa"/>
            <w:tcBorders>
              <w:top w:val="nil"/>
              <w:left w:val="nil"/>
              <w:bottom w:val="nil"/>
              <w:right w:val="nil"/>
            </w:tcBorders>
          </w:tcPr>
          <w:p w14:paraId="45B77627" w14:textId="77777777" w:rsidR="00DF3257" w:rsidRDefault="00DF3257" w:rsidP="00DF3257">
            <w:pPr>
              <w:widowControl/>
              <w:spacing w:after="0"/>
              <w:rPr>
                <w:rFonts w:cs="Arial"/>
              </w:rPr>
            </w:pPr>
            <w:r>
              <w:rPr>
                <w:rFonts w:cs="Arial"/>
              </w:rPr>
              <w:t>. . . . . . . . . . . . . . . . . . . . . . .</w:t>
            </w:r>
          </w:p>
        </w:tc>
        <w:tc>
          <w:tcPr>
            <w:tcW w:w="3118" w:type="dxa"/>
            <w:tcBorders>
              <w:top w:val="nil"/>
              <w:left w:val="nil"/>
              <w:bottom w:val="nil"/>
              <w:right w:val="nil"/>
            </w:tcBorders>
          </w:tcPr>
          <w:p w14:paraId="2A3CA00B" w14:textId="77777777" w:rsidR="00DF3257" w:rsidRDefault="00DF3257" w:rsidP="00DF3257">
            <w:pPr>
              <w:widowControl/>
              <w:spacing w:after="0"/>
              <w:rPr>
                <w:rFonts w:cs="Arial"/>
                <w:szCs w:val="16"/>
              </w:rPr>
            </w:pPr>
            <w:r>
              <w:rPr>
                <w:rFonts w:cs="Arial"/>
                <w:szCs w:val="16"/>
              </w:rPr>
              <w:t>Secretary</w:t>
            </w:r>
          </w:p>
        </w:tc>
      </w:tr>
      <w:tr w:rsidR="00DF3257" w14:paraId="484D16BA" w14:textId="77777777" w:rsidTr="002B2FFD">
        <w:trPr>
          <w:cantSplit/>
          <w:trHeight w:val="312"/>
          <w:jc w:val="center"/>
        </w:trPr>
        <w:tc>
          <w:tcPr>
            <w:tcW w:w="312" w:type="dxa"/>
            <w:tcBorders>
              <w:top w:val="nil"/>
              <w:left w:val="nil"/>
              <w:bottom w:val="nil"/>
              <w:right w:val="nil"/>
            </w:tcBorders>
          </w:tcPr>
          <w:p w14:paraId="600D9D0B" w14:textId="1DF55814" w:rsidR="00DF3257" w:rsidRDefault="00DF3257" w:rsidP="00DF3257">
            <w:pPr>
              <w:widowControl/>
              <w:spacing w:after="0"/>
              <w:rPr>
                <w:rFonts w:cs="Arial"/>
              </w:rPr>
            </w:pPr>
            <w:r>
              <w:rPr>
                <w:rFonts w:cs="Arial"/>
              </w:rPr>
              <w:t>12</w:t>
            </w:r>
          </w:p>
        </w:tc>
        <w:tc>
          <w:tcPr>
            <w:tcW w:w="2522" w:type="dxa"/>
            <w:tcBorders>
              <w:top w:val="nil"/>
              <w:left w:val="nil"/>
              <w:bottom w:val="nil"/>
              <w:right w:val="nil"/>
            </w:tcBorders>
          </w:tcPr>
          <w:p w14:paraId="054EA71C" w14:textId="77777777" w:rsidR="00DF3257" w:rsidRDefault="00DF3257" w:rsidP="00DF3257">
            <w:pPr>
              <w:widowControl/>
              <w:spacing w:after="0"/>
              <w:rPr>
                <w:rFonts w:cs="Arial"/>
              </w:rPr>
            </w:pPr>
            <w:r>
              <w:rPr>
                <w:rFonts w:cs="Arial"/>
              </w:rPr>
              <w:t>. . . . . . . . . . . . . . . . . . . . . . .</w:t>
            </w:r>
          </w:p>
        </w:tc>
        <w:tc>
          <w:tcPr>
            <w:tcW w:w="3118" w:type="dxa"/>
            <w:tcBorders>
              <w:top w:val="nil"/>
              <w:left w:val="nil"/>
              <w:bottom w:val="nil"/>
              <w:right w:val="nil"/>
            </w:tcBorders>
          </w:tcPr>
          <w:p w14:paraId="356D972B" w14:textId="77777777" w:rsidR="00DF3257" w:rsidRDefault="00DF3257" w:rsidP="00DF3257">
            <w:pPr>
              <w:widowControl/>
              <w:spacing w:after="0"/>
              <w:rPr>
                <w:rFonts w:cs="Arial"/>
                <w:szCs w:val="16"/>
              </w:rPr>
            </w:pPr>
            <w:r>
              <w:rPr>
                <w:rFonts w:cs="Arial"/>
                <w:szCs w:val="16"/>
              </w:rPr>
              <w:t>Meetings of members</w:t>
            </w:r>
          </w:p>
        </w:tc>
      </w:tr>
      <w:tr w:rsidR="00DF3257" w14:paraId="5B99838B" w14:textId="77777777" w:rsidTr="002B2FFD">
        <w:trPr>
          <w:cantSplit/>
          <w:trHeight w:val="312"/>
          <w:jc w:val="center"/>
        </w:trPr>
        <w:tc>
          <w:tcPr>
            <w:tcW w:w="312" w:type="dxa"/>
            <w:tcBorders>
              <w:top w:val="nil"/>
              <w:left w:val="nil"/>
              <w:bottom w:val="nil"/>
              <w:right w:val="nil"/>
            </w:tcBorders>
          </w:tcPr>
          <w:p w14:paraId="506DA9B2" w14:textId="17894E2B" w:rsidR="00DF3257" w:rsidRDefault="00DF3257" w:rsidP="00DF3257">
            <w:pPr>
              <w:widowControl/>
              <w:spacing w:after="0"/>
              <w:rPr>
                <w:rFonts w:cs="Arial"/>
              </w:rPr>
            </w:pPr>
            <w:r>
              <w:rPr>
                <w:rFonts w:cs="Arial"/>
              </w:rPr>
              <w:t>13</w:t>
            </w:r>
          </w:p>
        </w:tc>
        <w:tc>
          <w:tcPr>
            <w:tcW w:w="2522" w:type="dxa"/>
            <w:tcBorders>
              <w:top w:val="nil"/>
              <w:left w:val="nil"/>
              <w:bottom w:val="nil"/>
              <w:right w:val="nil"/>
            </w:tcBorders>
          </w:tcPr>
          <w:p w14:paraId="1A14007C" w14:textId="77777777" w:rsidR="00DF3257" w:rsidRDefault="00DF3257" w:rsidP="00DF3257">
            <w:pPr>
              <w:widowControl/>
              <w:spacing w:after="0"/>
              <w:rPr>
                <w:rFonts w:cs="Arial"/>
              </w:rPr>
            </w:pPr>
            <w:r>
              <w:rPr>
                <w:rFonts w:cs="Arial"/>
              </w:rPr>
              <w:t>. . . . . . . . . . . . . . . . . . . . . . .</w:t>
            </w:r>
          </w:p>
        </w:tc>
        <w:tc>
          <w:tcPr>
            <w:tcW w:w="3118" w:type="dxa"/>
            <w:tcBorders>
              <w:top w:val="nil"/>
              <w:left w:val="nil"/>
              <w:bottom w:val="nil"/>
              <w:right w:val="nil"/>
            </w:tcBorders>
          </w:tcPr>
          <w:p w14:paraId="0C636154" w14:textId="77777777" w:rsidR="00DF3257" w:rsidRDefault="00DF3257" w:rsidP="00DF3257">
            <w:pPr>
              <w:widowControl/>
              <w:spacing w:after="0"/>
              <w:rPr>
                <w:rFonts w:cs="Arial"/>
                <w:szCs w:val="16"/>
              </w:rPr>
            </w:pPr>
            <w:r>
              <w:rPr>
                <w:rFonts w:cs="Arial"/>
                <w:szCs w:val="16"/>
              </w:rPr>
              <w:t>Quorum</w:t>
            </w:r>
          </w:p>
        </w:tc>
      </w:tr>
      <w:tr w:rsidR="00DF3257" w14:paraId="2BD5033E" w14:textId="77777777" w:rsidTr="002B2FFD">
        <w:trPr>
          <w:cantSplit/>
          <w:trHeight w:val="312"/>
          <w:jc w:val="center"/>
        </w:trPr>
        <w:tc>
          <w:tcPr>
            <w:tcW w:w="312" w:type="dxa"/>
            <w:tcBorders>
              <w:top w:val="nil"/>
              <w:left w:val="nil"/>
              <w:bottom w:val="nil"/>
              <w:right w:val="nil"/>
            </w:tcBorders>
          </w:tcPr>
          <w:p w14:paraId="2B5855E5" w14:textId="568AC15C" w:rsidR="00DF3257" w:rsidRDefault="00DF3257" w:rsidP="00DF3257">
            <w:pPr>
              <w:widowControl/>
              <w:spacing w:after="0"/>
              <w:rPr>
                <w:rFonts w:cs="Arial"/>
              </w:rPr>
            </w:pPr>
            <w:r>
              <w:rPr>
                <w:rFonts w:cs="Arial"/>
              </w:rPr>
              <w:t>14</w:t>
            </w:r>
          </w:p>
        </w:tc>
        <w:tc>
          <w:tcPr>
            <w:tcW w:w="2522" w:type="dxa"/>
            <w:tcBorders>
              <w:top w:val="nil"/>
              <w:left w:val="nil"/>
              <w:bottom w:val="nil"/>
              <w:right w:val="nil"/>
            </w:tcBorders>
          </w:tcPr>
          <w:p w14:paraId="76E40954" w14:textId="77777777" w:rsidR="00DF3257" w:rsidRDefault="00DF3257" w:rsidP="00DF3257">
            <w:pPr>
              <w:widowControl/>
              <w:spacing w:after="0"/>
              <w:rPr>
                <w:rFonts w:cs="Arial"/>
              </w:rPr>
            </w:pPr>
            <w:r>
              <w:rPr>
                <w:rFonts w:cs="Arial"/>
              </w:rPr>
              <w:t>. . . . . . . . . . . . . . . . . . . . . . .</w:t>
            </w:r>
          </w:p>
        </w:tc>
        <w:tc>
          <w:tcPr>
            <w:tcW w:w="3118" w:type="dxa"/>
            <w:tcBorders>
              <w:top w:val="nil"/>
              <w:left w:val="nil"/>
              <w:bottom w:val="nil"/>
              <w:right w:val="nil"/>
            </w:tcBorders>
          </w:tcPr>
          <w:p w14:paraId="2546E53C" w14:textId="77777777" w:rsidR="00DF3257" w:rsidRDefault="00DF3257" w:rsidP="00DF3257">
            <w:pPr>
              <w:widowControl/>
              <w:spacing w:after="0"/>
              <w:rPr>
                <w:rFonts w:cs="Arial"/>
                <w:szCs w:val="16"/>
              </w:rPr>
            </w:pPr>
            <w:r>
              <w:rPr>
                <w:rFonts w:cs="Arial"/>
                <w:szCs w:val="16"/>
              </w:rPr>
              <w:t>Decisions of the members</w:t>
            </w:r>
          </w:p>
        </w:tc>
      </w:tr>
      <w:tr w:rsidR="00DF3257" w14:paraId="705D5E34" w14:textId="77777777" w:rsidTr="002B2FFD">
        <w:trPr>
          <w:cantSplit/>
          <w:trHeight w:val="312"/>
          <w:jc w:val="center"/>
        </w:trPr>
        <w:tc>
          <w:tcPr>
            <w:tcW w:w="312" w:type="dxa"/>
            <w:tcBorders>
              <w:top w:val="nil"/>
              <w:left w:val="nil"/>
              <w:bottom w:val="nil"/>
              <w:right w:val="nil"/>
            </w:tcBorders>
          </w:tcPr>
          <w:p w14:paraId="25EA3033" w14:textId="4EABCABD" w:rsidR="00DF3257" w:rsidRDefault="00DF3257" w:rsidP="00DF3257">
            <w:pPr>
              <w:widowControl/>
              <w:spacing w:after="0"/>
              <w:rPr>
                <w:rFonts w:cs="Arial"/>
              </w:rPr>
            </w:pPr>
            <w:r>
              <w:rPr>
                <w:rFonts w:cs="Arial"/>
              </w:rPr>
              <w:t>15</w:t>
            </w:r>
          </w:p>
        </w:tc>
        <w:tc>
          <w:tcPr>
            <w:tcW w:w="2522" w:type="dxa"/>
            <w:tcBorders>
              <w:top w:val="nil"/>
              <w:left w:val="nil"/>
              <w:bottom w:val="nil"/>
              <w:right w:val="nil"/>
            </w:tcBorders>
          </w:tcPr>
          <w:p w14:paraId="2447E3BB" w14:textId="77777777" w:rsidR="00DF3257" w:rsidRDefault="00DF3257" w:rsidP="00DF3257">
            <w:pPr>
              <w:widowControl/>
              <w:spacing w:after="0"/>
              <w:rPr>
                <w:rFonts w:cs="Arial"/>
              </w:rPr>
            </w:pPr>
            <w:r>
              <w:rPr>
                <w:rFonts w:cs="Arial"/>
              </w:rPr>
              <w:t>. . . . . . . . . . . . . . . . . . . . . . .</w:t>
            </w:r>
          </w:p>
        </w:tc>
        <w:tc>
          <w:tcPr>
            <w:tcW w:w="3118" w:type="dxa"/>
            <w:tcBorders>
              <w:top w:val="nil"/>
              <w:left w:val="nil"/>
              <w:bottom w:val="nil"/>
              <w:right w:val="nil"/>
            </w:tcBorders>
          </w:tcPr>
          <w:p w14:paraId="74F8302F" w14:textId="40515CA4" w:rsidR="00DF3257" w:rsidRDefault="00DF3257" w:rsidP="00DF3257">
            <w:pPr>
              <w:widowControl/>
              <w:spacing w:after="0"/>
              <w:rPr>
                <w:rFonts w:cs="Arial"/>
                <w:szCs w:val="16"/>
              </w:rPr>
            </w:pPr>
            <w:r>
              <w:rPr>
                <w:rFonts w:cs="Arial"/>
                <w:szCs w:val="16"/>
              </w:rPr>
              <w:t>Visitor</w:t>
            </w:r>
          </w:p>
        </w:tc>
      </w:tr>
      <w:tr w:rsidR="00DF3257" w14:paraId="136BD397" w14:textId="77777777" w:rsidTr="002B2FFD">
        <w:trPr>
          <w:cantSplit/>
          <w:trHeight w:val="312"/>
          <w:jc w:val="center"/>
        </w:trPr>
        <w:tc>
          <w:tcPr>
            <w:tcW w:w="312" w:type="dxa"/>
            <w:tcBorders>
              <w:top w:val="nil"/>
              <w:left w:val="nil"/>
              <w:bottom w:val="nil"/>
              <w:right w:val="nil"/>
            </w:tcBorders>
          </w:tcPr>
          <w:p w14:paraId="48F3D6B8" w14:textId="64F9B229" w:rsidR="00DF3257" w:rsidRDefault="00DF3257" w:rsidP="00DF3257">
            <w:pPr>
              <w:widowControl/>
              <w:spacing w:after="0"/>
              <w:rPr>
                <w:rFonts w:cs="Arial"/>
              </w:rPr>
            </w:pPr>
            <w:r>
              <w:rPr>
                <w:rFonts w:cs="Arial"/>
              </w:rPr>
              <w:t>16</w:t>
            </w:r>
          </w:p>
        </w:tc>
        <w:tc>
          <w:tcPr>
            <w:tcW w:w="2522" w:type="dxa"/>
            <w:tcBorders>
              <w:top w:val="nil"/>
              <w:left w:val="nil"/>
              <w:bottom w:val="nil"/>
              <w:right w:val="nil"/>
            </w:tcBorders>
          </w:tcPr>
          <w:p w14:paraId="4D8124FD" w14:textId="77777777" w:rsidR="00DF3257" w:rsidRDefault="00DF3257" w:rsidP="00DF3257">
            <w:pPr>
              <w:widowControl/>
              <w:spacing w:after="0"/>
              <w:rPr>
                <w:rFonts w:cs="Arial"/>
              </w:rPr>
            </w:pPr>
            <w:r>
              <w:rPr>
                <w:rFonts w:cs="Arial"/>
              </w:rPr>
              <w:t>. . . . . . . . . . . . . . . . . . . . . . .</w:t>
            </w:r>
          </w:p>
        </w:tc>
        <w:tc>
          <w:tcPr>
            <w:tcW w:w="3118" w:type="dxa"/>
            <w:tcBorders>
              <w:top w:val="nil"/>
              <w:left w:val="nil"/>
              <w:bottom w:val="nil"/>
              <w:right w:val="nil"/>
            </w:tcBorders>
          </w:tcPr>
          <w:p w14:paraId="6E74D713" w14:textId="77777777" w:rsidR="00DF3257" w:rsidRDefault="00DF3257" w:rsidP="00DF3257">
            <w:pPr>
              <w:widowControl/>
              <w:spacing w:after="0"/>
              <w:rPr>
                <w:rFonts w:cs="Arial"/>
                <w:szCs w:val="16"/>
              </w:rPr>
            </w:pPr>
            <w:r>
              <w:rPr>
                <w:rFonts w:cs="Arial"/>
                <w:szCs w:val="16"/>
              </w:rPr>
              <w:t>Common Seal</w:t>
            </w:r>
          </w:p>
        </w:tc>
      </w:tr>
      <w:tr w:rsidR="00DF3257" w14:paraId="7C978064" w14:textId="77777777">
        <w:trPr>
          <w:cantSplit/>
          <w:trHeight w:val="312"/>
          <w:jc w:val="center"/>
        </w:trPr>
        <w:tc>
          <w:tcPr>
            <w:tcW w:w="5952" w:type="dxa"/>
            <w:gridSpan w:val="3"/>
            <w:tcBorders>
              <w:top w:val="nil"/>
              <w:left w:val="nil"/>
              <w:bottom w:val="nil"/>
              <w:right w:val="nil"/>
            </w:tcBorders>
          </w:tcPr>
          <w:p w14:paraId="2AA0F9AF" w14:textId="04052AC7" w:rsidR="00DF3257" w:rsidRDefault="00DF3257" w:rsidP="00DF3257">
            <w:pPr>
              <w:widowControl/>
              <w:spacing w:after="0"/>
              <w:rPr>
                <w:rFonts w:cs="Arial"/>
                <w:szCs w:val="16"/>
              </w:rPr>
            </w:pPr>
            <w:r>
              <w:rPr>
                <w:rFonts w:cs="Arial"/>
                <w:szCs w:val="16"/>
              </w:rPr>
              <w:t>Part 5 – Functions, Powers, Duties and Liabilities of the Body Corporate</w:t>
            </w:r>
          </w:p>
        </w:tc>
      </w:tr>
      <w:tr w:rsidR="00DF3257" w14:paraId="2B39B8A6" w14:textId="77777777" w:rsidTr="002B2FFD">
        <w:trPr>
          <w:cantSplit/>
          <w:trHeight w:val="312"/>
          <w:jc w:val="center"/>
        </w:trPr>
        <w:tc>
          <w:tcPr>
            <w:tcW w:w="312" w:type="dxa"/>
            <w:tcBorders>
              <w:top w:val="nil"/>
              <w:left w:val="nil"/>
              <w:bottom w:val="nil"/>
              <w:right w:val="nil"/>
            </w:tcBorders>
          </w:tcPr>
          <w:p w14:paraId="5B258A04" w14:textId="3502BA63" w:rsidR="00DF3257" w:rsidRDefault="00DF3257" w:rsidP="00DF3257">
            <w:pPr>
              <w:widowControl/>
              <w:spacing w:after="0"/>
              <w:rPr>
                <w:rFonts w:cs="Arial"/>
              </w:rPr>
            </w:pPr>
            <w:r>
              <w:rPr>
                <w:rFonts w:cs="Arial"/>
              </w:rPr>
              <w:t>17</w:t>
            </w:r>
          </w:p>
        </w:tc>
        <w:tc>
          <w:tcPr>
            <w:tcW w:w="2522" w:type="dxa"/>
            <w:tcBorders>
              <w:top w:val="nil"/>
              <w:left w:val="nil"/>
              <w:bottom w:val="nil"/>
              <w:right w:val="nil"/>
            </w:tcBorders>
          </w:tcPr>
          <w:p w14:paraId="4A2CA7E0" w14:textId="77777777" w:rsidR="00DF3257" w:rsidRDefault="00DF3257" w:rsidP="00DF3257">
            <w:pPr>
              <w:widowControl/>
              <w:spacing w:after="0"/>
              <w:rPr>
                <w:rFonts w:cs="Arial"/>
              </w:rPr>
            </w:pPr>
            <w:r>
              <w:rPr>
                <w:rFonts w:cs="Arial"/>
              </w:rPr>
              <w:t>. . . . . . . . . . . . . . . . . . . . . . .</w:t>
            </w:r>
          </w:p>
        </w:tc>
        <w:tc>
          <w:tcPr>
            <w:tcW w:w="3118" w:type="dxa"/>
            <w:tcBorders>
              <w:top w:val="nil"/>
              <w:left w:val="nil"/>
              <w:bottom w:val="nil"/>
              <w:right w:val="nil"/>
            </w:tcBorders>
          </w:tcPr>
          <w:p w14:paraId="2E310FD9" w14:textId="2F925102" w:rsidR="00DF3257" w:rsidRDefault="00DF3257" w:rsidP="00DF3257">
            <w:pPr>
              <w:widowControl/>
              <w:spacing w:after="0"/>
              <w:rPr>
                <w:rFonts w:cs="Arial"/>
                <w:szCs w:val="16"/>
              </w:rPr>
            </w:pPr>
            <w:r>
              <w:rPr>
                <w:rFonts w:cs="Arial"/>
                <w:szCs w:val="16"/>
              </w:rPr>
              <w:t>Functions</w:t>
            </w:r>
          </w:p>
        </w:tc>
      </w:tr>
      <w:tr w:rsidR="00DF3257" w14:paraId="338BB2E0" w14:textId="77777777" w:rsidTr="002B2FFD">
        <w:trPr>
          <w:cantSplit/>
          <w:trHeight w:val="312"/>
          <w:jc w:val="center"/>
        </w:trPr>
        <w:tc>
          <w:tcPr>
            <w:tcW w:w="312" w:type="dxa"/>
            <w:tcBorders>
              <w:top w:val="nil"/>
              <w:left w:val="nil"/>
              <w:bottom w:val="nil"/>
              <w:right w:val="nil"/>
            </w:tcBorders>
          </w:tcPr>
          <w:p w14:paraId="606D7059" w14:textId="7770FB9A" w:rsidR="00DF3257" w:rsidRDefault="00DF3257" w:rsidP="00DF3257">
            <w:pPr>
              <w:widowControl/>
              <w:spacing w:after="0"/>
              <w:rPr>
                <w:rFonts w:cs="Arial"/>
              </w:rPr>
            </w:pPr>
            <w:r>
              <w:rPr>
                <w:rFonts w:cs="Arial"/>
              </w:rPr>
              <w:t>18</w:t>
            </w:r>
          </w:p>
        </w:tc>
        <w:tc>
          <w:tcPr>
            <w:tcW w:w="2522" w:type="dxa"/>
            <w:tcBorders>
              <w:top w:val="nil"/>
              <w:left w:val="nil"/>
              <w:bottom w:val="nil"/>
              <w:right w:val="nil"/>
            </w:tcBorders>
          </w:tcPr>
          <w:p w14:paraId="617C0170" w14:textId="77777777" w:rsidR="00DF3257" w:rsidRDefault="00DF3257" w:rsidP="00DF3257">
            <w:pPr>
              <w:widowControl/>
              <w:spacing w:after="0"/>
              <w:rPr>
                <w:rFonts w:cs="Arial"/>
              </w:rPr>
            </w:pPr>
            <w:r>
              <w:rPr>
                <w:rFonts w:cs="Arial"/>
              </w:rPr>
              <w:t>. . . . . . . . . . . . . . . . . . . . . . .</w:t>
            </w:r>
          </w:p>
        </w:tc>
        <w:tc>
          <w:tcPr>
            <w:tcW w:w="3118" w:type="dxa"/>
            <w:tcBorders>
              <w:top w:val="nil"/>
              <w:left w:val="nil"/>
              <w:bottom w:val="nil"/>
              <w:right w:val="nil"/>
            </w:tcBorders>
          </w:tcPr>
          <w:p w14:paraId="6D50103C" w14:textId="62C9538D" w:rsidR="00DF3257" w:rsidRDefault="00DF3257" w:rsidP="00DF3257">
            <w:pPr>
              <w:widowControl/>
              <w:spacing w:after="0"/>
              <w:rPr>
                <w:rFonts w:cs="Arial"/>
                <w:szCs w:val="16"/>
              </w:rPr>
            </w:pPr>
            <w:r>
              <w:rPr>
                <w:rFonts w:cs="Arial"/>
                <w:szCs w:val="16"/>
              </w:rPr>
              <w:t>Powers</w:t>
            </w:r>
          </w:p>
        </w:tc>
      </w:tr>
      <w:tr w:rsidR="00DF3257" w14:paraId="59354153" w14:textId="77777777" w:rsidTr="002B2FFD">
        <w:trPr>
          <w:cantSplit/>
          <w:trHeight w:val="312"/>
          <w:jc w:val="center"/>
        </w:trPr>
        <w:tc>
          <w:tcPr>
            <w:tcW w:w="312" w:type="dxa"/>
            <w:tcBorders>
              <w:top w:val="nil"/>
              <w:left w:val="nil"/>
              <w:bottom w:val="nil"/>
              <w:right w:val="nil"/>
            </w:tcBorders>
          </w:tcPr>
          <w:p w14:paraId="115A1691" w14:textId="466C4E86" w:rsidR="00DF3257" w:rsidRDefault="00DF3257" w:rsidP="00DF3257">
            <w:pPr>
              <w:widowControl/>
              <w:spacing w:after="0"/>
              <w:rPr>
                <w:rFonts w:cs="Arial"/>
              </w:rPr>
            </w:pPr>
            <w:r>
              <w:rPr>
                <w:rFonts w:cs="Arial"/>
              </w:rPr>
              <w:t>19</w:t>
            </w:r>
          </w:p>
        </w:tc>
        <w:tc>
          <w:tcPr>
            <w:tcW w:w="2522" w:type="dxa"/>
            <w:tcBorders>
              <w:top w:val="nil"/>
              <w:left w:val="nil"/>
              <w:bottom w:val="nil"/>
              <w:right w:val="nil"/>
            </w:tcBorders>
          </w:tcPr>
          <w:p w14:paraId="48206E53" w14:textId="77777777" w:rsidR="00DF3257" w:rsidRDefault="00DF3257" w:rsidP="00DF3257">
            <w:pPr>
              <w:widowControl/>
              <w:spacing w:after="0"/>
              <w:rPr>
                <w:rFonts w:cs="Arial"/>
              </w:rPr>
            </w:pPr>
            <w:r>
              <w:rPr>
                <w:rFonts w:cs="Arial"/>
              </w:rPr>
              <w:t>. . . . . . . . . . . . . . . . . . . . . . .</w:t>
            </w:r>
          </w:p>
        </w:tc>
        <w:tc>
          <w:tcPr>
            <w:tcW w:w="3118" w:type="dxa"/>
            <w:tcBorders>
              <w:top w:val="nil"/>
              <w:left w:val="nil"/>
              <w:bottom w:val="nil"/>
              <w:right w:val="nil"/>
            </w:tcBorders>
          </w:tcPr>
          <w:p w14:paraId="1F354217" w14:textId="31A66D42" w:rsidR="00DF3257" w:rsidRPr="00605F97" w:rsidRDefault="00DF3257" w:rsidP="00DF3257">
            <w:pPr>
              <w:widowControl/>
              <w:spacing w:after="0"/>
              <w:rPr>
                <w:rFonts w:cs="Arial"/>
                <w:color w:val="FF0000"/>
                <w:szCs w:val="16"/>
              </w:rPr>
            </w:pPr>
            <w:r w:rsidRPr="00605F97">
              <w:rPr>
                <w:rFonts w:cs="Arial"/>
                <w:color w:val="FF0000"/>
                <w:szCs w:val="16"/>
              </w:rPr>
              <w:t>[Head/Chief Executive Officer]</w:t>
            </w:r>
          </w:p>
        </w:tc>
      </w:tr>
      <w:tr w:rsidR="00DF3257" w14:paraId="447A0C89" w14:textId="77777777" w:rsidTr="002B2FFD">
        <w:trPr>
          <w:cantSplit/>
          <w:trHeight w:val="312"/>
          <w:jc w:val="center"/>
        </w:trPr>
        <w:tc>
          <w:tcPr>
            <w:tcW w:w="312" w:type="dxa"/>
            <w:tcBorders>
              <w:top w:val="nil"/>
              <w:left w:val="nil"/>
              <w:bottom w:val="nil"/>
              <w:right w:val="nil"/>
            </w:tcBorders>
          </w:tcPr>
          <w:p w14:paraId="6B17E63D" w14:textId="5B7084AF" w:rsidR="00DF3257" w:rsidRDefault="00DF3257" w:rsidP="00DF3257">
            <w:pPr>
              <w:widowControl/>
              <w:spacing w:after="0"/>
              <w:rPr>
                <w:rFonts w:cs="Arial"/>
              </w:rPr>
            </w:pPr>
            <w:r>
              <w:rPr>
                <w:rFonts w:cs="Arial"/>
              </w:rPr>
              <w:t>20</w:t>
            </w:r>
          </w:p>
        </w:tc>
        <w:tc>
          <w:tcPr>
            <w:tcW w:w="2522" w:type="dxa"/>
            <w:tcBorders>
              <w:top w:val="nil"/>
              <w:left w:val="nil"/>
              <w:bottom w:val="nil"/>
              <w:right w:val="nil"/>
            </w:tcBorders>
          </w:tcPr>
          <w:p w14:paraId="0EE8B13E" w14:textId="77777777" w:rsidR="00DF3257" w:rsidRDefault="00DF3257" w:rsidP="00DF3257">
            <w:pPr>
              <w:widowControl/>
              <w:spacing w:after="0"/>
              <w:rPr>
                <w:rFonts w:cs="Arial"/>
              </w:rPr>
            </w:pPr>
            <w:r>
              <w:rPr>
                <w:rFonts w:cs="Arial"/>
              </w:rPr>
              <w:t>. . . . . . . . . . . . . . . . . . . . . . .</w:t>
            </w:r>
          </w:p>
        </w:tc>
        <w:tc>
          <w:tcPr>
            <w:tcW w:w="3118" w:type="dxa"/>
            <w:tcBorders>
              <w:top w:val="nil"/>
              <w:left w:val="nil"/>
              <w:bottom w:val="nil"/>
              <w:right w:val="nil"/>
            </w:tcBorders>
          </w:tcPr>
          <w:p w14:paraId="0FE44D66" w14:textId="77777777" w:rsidR="00DF3257" w:rsidRDefault="00DF3257" w:rsidP="00DF3257">
            <w:pPr>
              <w:widowControl/>
              <w:spacing w:after="0"/>
              <w:rPr>
                <w:rFonts w:cs="Arial"/>
                <w:szCs w:val="16"/>
              </w:rPr>
            </w:pPr>
            <w:r>
              <w:rPr>
                <w:rFonts w:cs="Arial"/>
                <w:szCs w:val="16"/>
              </w:rPr>
              <w:t>Duties of members</w:t>
            </w:r>
          </w:p>
        </w:tc>
      </w:tr>
      <w:tr w:rsidR="00DF3257" w14:paraId="4191C103" w14:textId="77777777" w:rsidTr="002B2FFD">
        <w:trPr>
          <w:cantSplit/>
          <w:trHeight w:val="312"/>
          <w:jc w:val="center"/>
        </w:trPr>
        <w:tc>
          <w:tcPr>
            <w:tcW w:w="312" w:type="dxa"/>
            <w:tcBorders>
              <w:top w:val="nil"/>
              <w:left w:val="nil"/>
              <w:bottom w:val="nil"/>
              <w:right w:val="nil"/>
            </w:tcBorders>
          </w:tcPr>
          <w:p w14:paraId="193FAC61" w14:textId="2175B672" w:rsidR="00DF3257" w:rsidRDefault="00DF3257" w:rsidP="00DF3257">
            <w:pPr>
              <w:widowControl/>
              <w:spacing w:after="0"/>
              <w:rPr>
                <w:rFonts w:cs="Arial"/>
              </w:rPr>
            </w:pPr>
            <w:r>
              <w:rPr>
                <w:rFonts w:cs="Arial"/>
              </w:rPr>
              <w:t>21</w:t>
            </w:r>
          </w:p>
        </w:tc>
        <w:tc>
          <w:tcPr>
            <w:tcW w:w="2522" w:type="dxa"/>
            <w:tcBorders>
              <w:top w:val="nil"/>
              <w:left w:val="nil"/>
              <w:bottom w:val="nil"/>
              <w:right w:val="nil"/>
            </w:tcBorders>
          </w:tcPr>
          <w:p w14:paraId="3AC4B917" w14:textId="77777777" w:rsidR="00DF3257" w:rsidRDefault="00DF3257" w:rsidP="00DF3257">
            <w:pPr>
              <w:widowControl/>
              <w:spacing w:after="0"/>
              <w:rPr>
                <w:rFonts w:cs="Arial"/>
              </w:rPr>
            </w:pPr>
            <w:r>
              <w:rPr>
                <w:rFonts w:cs="Arial"/>
              </w:rPr>
              <w:t>. . . . . . . . . . . . . . . . . . . . . . .</w:t>
            </w:r>
          </w:p>
        </w:tc>
        <w:tc>
          <w:tcPr>
            <w:tcW w:w="3118" w:type="dxa"/>
            <w:tcBorders>
              <w:top w:val="nil"/>
              <w:left w:val="nil"/>
              <w:bottom w:val="nil"/>
              <w:right w:val="nil"/>
            </w:tcBorders>
          </w:tcPr>
          <w:p w14:paraId="27FD7582" w14:textId="059D5C1D" w:rsidR="00DF3257" w:rsidRDefault="00DF3257" w:rsidP="00DF3257">
            <w:pPr>
              <w:widowControl/>
              <w:spacing w:after="0"/>
              <w:rPr>
                <w:rFonts w:cs="Arial"/>
                <w:szCs w:val="16"/>
              </w:rPr>
            </w:pPr>
            <w:r>
              <w:rPr>
                <w:rFonts w:cs="Arial"/>
                <w:szCs w:val="16"/>
              </w:rPr>
              <w:t>Liabilities</w:t>
            </w:r>
          </w:p>
        </w:tc>
      </w:tr>
      <w:tr w:rsidR="00DF3257" w14:paraId="7CC4F1F1" w14:textId="77777777">
        <w:trPr>
          <w:cantSplit/>
          <w:trHeight w:val="312"/>
          <w:jc w:val="center"/>
        </w:trPr>
        <w:tc>
          <w:tcPr>
            <w:tcW w:w="5952" w:type="dxa"/>
            <w:gridSpan w:val="3"/>
            <w:tcBorders>
              <w:top w:val="nil"/>
              <w:left w:val="nil"/>
              <w:bottom w:val="nil"/>
              <w:right w:val="nil"/>
            </w:tcBorders>
          </w:tcPr>
          <w:p w14:paraId="0FA66031" w14:textId="77777777" w:rsidR="00DF3257" w:rsidRDefault="00DF3257" w:rsidP="00DF3257">
            <w:pPr>
              <w:widowControl/>
              <w:spacing w:after="0"/>
              <w:rPr>
                <w:rFonts w:cs="Arial"/>
                <w:szCs w:val="16"/>
              </w:rPr>
            </w:pPr>
            <w:r>
              <w:rPr>
                <w:rFonts w:cs="Arial"/>
                <w:szCs w:val="16"/>
              </w:rPr>
              <w:t>Part 6 – General</w:t>
            </w:r>
          </w:p>
        </w:tc>
      </w:tr>
      <w:tr w:rsidR="00DF3257" w14:paraId="28533E8C" w14:textId="77777777" w:rsidTr="002B2FFD">
        <w:trPr>
          <w:cantSplit/>
          <w:trHeight w:val="312"/>
          <w:jc w:val="center"/>
        </w:trPr>
        <w:tc>
          <w:tcPr>
            <w:tcW w:w="312" w:type="dxa"/>
            <w:tcBorders>
              <w:top w:val="nil"/>
              <w:left w:val="nil"/>
              <w:bottom w:val="nil"/>
              <w:right w:val="nil"/>
            </w:tcBorders>
          </w:tcPr>
          <w:p w14:paraId="2A82A8F5" w14:textId="5857E08A" w:rsidR="00DF3257" w:rsidRDefault="00DF3257" w:rsidP="00DF3257">
            <w:pPr>
              <w:widowControl/>
              <w:spacing w:after="0"/>
              <w:rPr>
                <w:rFonts w:cs="Arial"/>
              </w:rPr>
            </w:pPr>
            <w:r>
              <w:rPr>
                <w:rFonts w:cs="Arial"/>
              </w:rPr>
              <w:t>22</w:t>
            </w:r>
          </w:p>
        </w:tc>
        <w:tc>
          <w:tcPr>
            <w:tcW w:w="2522" w:type="dxa"/>
            <w:tcBorders>
              <w:top w:val="nil"/>
              <w:left w:val="nil"/>
              <w:bottom w:val="nil"/>
              <w:right w:val="nil"/>
            </w:tcBorders>
          </w:tcPr>
          <w:p w14:paraId="719882F6" w14:textId="77777777" w:rsidR="00DF3257" w:rsidRDefault="00DF3257" w:rsidP="00DF3257">
            <w:pPr>
              <w:widowControl/>
              <w:spacing w:after="0"/>
              <w:rPr>
                <w:rFonts w:cs="Arial"/>
              </w:rPr>
            </w:pPr>
            <w:r>
              <w:rPr>
                <w:rFonts w:cs="Arial"/>
              </w:rPr>
              <w:t>. . . . . . . . . . . . . . . . . . . . . . .</w:t>
            </w:r>
          </w:p>
        </w:tc>
        <w:tc>
          <w:tcPr>
            <w:tcW w:w="3118" w:type="dxa"/>
            <w:tcBorders>
              <w:top w:val="nil"/>
              <w:left w:val="nil"/>
              <w:bottom w:val="nil"/>
              <w:right w:val="nil"/>
            </w:tcBorders>
          </w:tcPr>
          <w:p w14:paraId="02E50DE8" w14:textId="7150330D" w:rsidR="00DF3257" w:rsidRDefault="00DF3257" w:rsidP="00DF3257">
            <w:pPr>
              <w:widowControl/>
              <w:spacing w:after="0"/>
              <w:rPr>
                <w:rFonts w:cs="Arial"/>
                <w:szCs w:val="16"/>
              </w:rPr>
            </w:pPr>
            <w:r>
              <w:rPr>
                <w:rFonts w:cs="Arial"/>
                <w:szCs w:val="16"/>
              </w:rPr>
              <w:t>Compliance and Records</w:t>
            </w:r>
          </w:p>
        </w:tc>
      </w:tr>
      <w:tr w:rsidR="00DF3257" w14:paraId="3028F369" w14:textId="77777777" w:rsidTr="002B2FFD">
        <w:trPr>
          <w:cantSplit/>
          <w:trHeight w:val="312"/>
          <w:jc w:val="center"/>
        </w:trPr>
        <w:tc>
          <w:tcPr>
            <w:tcW w:w="312" w:type="dxa"/>
            <w:tcBorders>
              <w:top w:val="nil"/>
              <w:left w:val="nil"/>
              <w:bottom w:val="nil"/>
              <w:right w:val="nil"/>
            </w:tcBorders>
          </w:tcPr>
          <w:p w14:paraId="1C933C5B" w14:textId="51E7FDAA" w:rsidR="00DF3257" w:rsidRDefault="00DF3257" w:rsidP="00DF3257">
            <w:pPr>
              <w:widowControl/>
              <w:spacing w:after="0"/>
              <w:rPr>
                <w:rFonts w:cs="Arial"/>
              </w:rPr>
            </w:pPr>
            <w:r>
              <w:rPr>
                <w:rFonts w:cs="Arial"/>
              </w:rPr>
              <w:lastRenderedPageBreak/>
              <w:t>23</w:t>
            </w:r>
          </w:p>
        </w:tc>
        <w:tc>
          <w:tcPr>
            <w:tcW w:w="2522" w:type="dxa"/>
            <w:tcBorders>
              <w:top w:val="nil"/>
              <w:left w:val="nil"/>
              <w:bottom w:val="nil"/>
              <w:right w:val="nil"/>
            </w:tcBorders>
          </w:tcPr>
          <w:p w14:paraId="577F4214" w14:textId="77777777" w:rsidR="00DF3257" w:rsidRDefault="00DF3257" w:rsidP="00DF3257">
            <w:pPr>
              <w:widowControl/>
              <w:spacing w:after="0"/>
              <w:rPr>
                <w:rFonts w:cs="Arial"/>
              </w:rPr>
            </w:pPr>
            <w:r>
              <w:rPr>
                <w:rFonts w:cs="Arial"/>
              </w:rPr>
              <w:t>. . . . . . . . . . . . . . . . . . . . . . .</w:t>
            </w:r>
          </w:p>
        </w:tc>
        <w:tc>
          <w:tcPr>
            <w:tcW w:w="3118" w:type="dxa"/>
            <w:tcBorders>
              <w:top w:val="nil"/>
              <w:left w:val="nil"/>
              <w:bottom w:val="nil"/>
              <w:right w:val="nil"/>
            </w:tcBorders>
          </w:tcPr>
          <w:p w14:paraId="4816DCFF" w14:textId="5546BFFA" w:rsidR="00DF3257" w:rsidRDefault="00DF3257" w:rsidP="00DF3257">
            <w:pPr>
              <w:widowControl/>
              <w:spacing w:after="0"/>
              <w:rPr>
                <w:rFonts w:cs="Arial"/>
                <w:szCs w:val="16"/>
              </w:rPr>
            </w:pPr>
            <w:r>
              <w:rPr>
                <w:rFonts w:cs="Arial"/>
                <w:szCs w:val="16"/>
              </w:rPr>
              <w:t xml:space="preserve">Reporting </w:t>
            </w:r>
          </w:p>
        </w:tc>
      </w:tr>
      <w:tr w:rsidR="00DF3257" w14:paraId="0999B8A8" w14:textId="77777777" w:rsidTr="002B2FFD">
        <w:trPr>
          <w:cantSplit/>
          <w:trHeight w:val="312"/>
          <w:jc w:val="center"/>
        </w:trPr>
        <w:tc>
          <w:tcPr>
            <w:tcW w:w="312" w:type="dxa"/>
            <w:tcBorders>
              <w:top w:val="nil"/>
              <w:left w:val="nil"/>
              <w:bottom w:val="nil"/>
              <w:right w:val="nil"/>
            </w:tcBorders>
          </w:tcPr>
          <w:p w14:paraId="2E0ED5A4" w14:textId="038F45E2" w:rsidR="00DF3257" w:rsidRDefault="00DF3257" w:rsidP="00DF3257">
            <w:pPr>
              <w:keepNext/>
              <w:widowControl/>
              <w:spacing w:after="0"/>
              <w:rPr>
                <w:rFonts w:cs="Arial"/>
              </w:rPr>
            </w:pPr>
            <w:r>
              <w:rPr>
                <w:rFonts w:cs="Arial"/>
              </w:rPr>
              <w:t>24</w:t>
            </w:r>
          </w:p>
        </w:tc>
        <w:tc>
          <w:tcPr>
            <w:tcW w:w="2522" w:type="dxa"/>
            <w:tcBorders>
              <w:top w:val="nil"/>
              <w:left w:val="nil"/>
              <w:bottom w:val="nil"/>
              <w:right w:val="nil"/>
            </w:tcBorders>
          </w:tcPr>
          <w:p w14:paraId="0A26CDE5" w14:textId="77777777" w:rsidR="00DF3257" w:rsidRDefault="00DF3257" w:rsidP="00DF3257">
            <w:pPr>
              <w:keepNext/>
              <w:widowControl/>
              <w:spacing w:after="0"/>
              <w:rPr>
                <w:rFonts w:cs="Arial"/>
              </w:rPr>
            </w:pPr>
            <w:r>
              <w:rPr>
                <w:rFonts w:cs="Arial"/>
              </w:rPr>
              <w:t>. . . . . . . . . . . . . . . . . . . . . . .</w:t>
            </w:r>
          </w:p>
        </w:tc>
        <w:tc>
          <w:tcPr>
            <w:tcW w:w="3118" w:type="dxa"/>
            <w:tcBorders>
              <w:top w:val="nil"/>
              <w:left w:val="nil"/>
              <w:bottom w:val="nil"/>
              <w:right w:val="nil"/>
            </w:tcBorders>
          </w:tcPr>
          <w:p w14:paraId="0DB59174" w14:textId="77777777" w:rsidR="00DF3257" w:rsidRDefault="00DF3257" w:rsidP="00DF3257">
            <w:pPr>
              <w:keepNext/>
              <w:widowControl/>
              <w:spacing w:after="0"/>
              <w:rPr>
                <w:rFonts w:cs="Arial"/>
                <w:szCs w:val="16"/>
              </w:rPr>
            </w:pPr>
            <w:r>
              <w:rPr>
                <w:rFonts w:cs="Arial"/>
                <w:szCs w:val="16"/>
              </w:rPr>
              <w:t>Indemnity</w:t>
            </w:r>
          </w:p>
        </w:tc>
      </w:tr>
      <w:tr w:rsidR="00DF3257" w14:paraId="5559DF9D" w14:textId="77777777" w:rsidTr="002B2FFD">
        <w:trPr>
          <w:cantSplit/>
          <w:trHeight w:val="312"/>
          <w:jc w:val="center"/>
        </w:trPr>
        <w:tc>
          <w:tcPr>
            <w:tcW w:w="312" w:type="dxa"/>
            <w:tcBorders>
              <w:top w:val="nil"/>
              <w:left w:val="nil"/>
              <w:bottom w:val="nil"/>
              <w:right w:val="nil"/>
            </w:tcBorders>
          </w:tcPr>
          <w:p w14:paraId="694DAA45" w14:textId="70AE7D2F" w:rsidR="00DF3257" w:rsidRDefault="00DF3257" w:rsidP="00DF3257">
            <w:pPr>
              <w:keepNext/>
              <w:widowControl/>
              <w:spacing w:after="0"/>
              <w:rPr>
                <w:rFonts w:cs="Arial"/>
              </w:rPr>
            </w:pPr>
            <w:r>
              <w:rPr>
                <w:rFonts w:cs="Arial"/>
              </w:rPr>
              <w:t>25</w:t>
            </w:r>
          </w:p>
        </w:tc>
        <w:tc>
          <w:tcPr>
            <w:tcW w:w="2522" w:type="dxa"/>
            <w:tcBorders>
              <w:top w:val="nil"/>
              <w:left w:val="nil"/>
              <w:bottom w:val="nil"/>
              <w:right w:val="nil"/>
            </w:tcBorders>
          </w:tcPr>
          <w:p w14:paraId="6389FD78" w14:textId="77777777" w:rsidR="00DF3257" w:rsidRDefault="00DF3257" w:rsidP="00DF3257">
            <w:pPr>
              <w:keepNext/>
              <w:widowControl/>
              <w:spacing w:after="0"/>
              <w:rPr>
                <w:rFonts w:cs="Arial"/>
              </w:rPr>
            </w:pPr>
            <w:r>
              <w:rPr>
                <w:rFonts w:cs="Arial"/>
              </w:rPr>
              <w:t>. . . . . . . . . . . . . . . . . . . . . . .</w:t>
            </w:r>
          </w:p>
        </w:tc>
        <w:tc>
          <w:tcPr>
            <w:tcW w:w="3118" w:type="dxa"/>
            <w:tcBorders>
              <w:top w:val="nil"/>
              <w:left w:val="nil"/>
              <w:bottom w:val="nil"/>
              <w:right w:val="nil"/>
            </w:tcBorders>
          </w:tcPr>
          <w:p w14:paraId="3FCDCDB8" w14:textId="1DABDA80" w:rsidR="00DF3257" w:rsidRDefault="00DF3257" w:rsidP="00DF3257">
            <w:pPr>
              <w:keepNext/>
              <w:widowControl/>
              <w:spacing w:after="0"/>
              <w:rPr>
                <w:rFonts w:cs="Arial"/>
                <w:szCs w:val="16"/>
              </w:rPr>
            </w:pPr>
            <w:r>
              <w:rPr>
                <w:rFonts w:cs="Arial"/>
                <w:szCs w:val="16"/>
              </w:rPr>
              <w:t>Not-for-profit and dissolutio</w:t>
            </w:r>
            <w:r w:rsidRPr="00E247BF">
              <w:rPr>
                <w:rFonts w:cs="Arial"/>
                <w:szCs w:val="16"/>
              </w:rPr>
              <w:t>n of the Body Corporate</w:t>
            </w:r>
          </w:p>
        </w:tc>
      </w:tr>
      <w:tr w:rsidR="00DF3257" w14:paraId="1C459523" w14:textId="77777777" w:rsidTr="002B2FFD">
        <w:trPr>
          <w:cantSplit/>
          <w:trHeight w:val="312"/>
          <w:jc w:val="center"/>
        </w:trPr>
        <w:tc>
          <w:tcPr>
            <w:tcW w:w="5952" w:type="dxa"/>
            <w:gridSpan w:val="3"/>
            <w:tcBorders>
              <w:top w:val="nil"/>
              <w:left w:val="nil"/>
              <w:bottom w:val="nil"/>
              <w:right w:val="nil"/>
            </w:tcBorders>
          </w:tcPr>
          <w:p w14:paraId="73E466B8" w14:textId="77777777" w:rsidR="00DF3257" w:rsidRDefault="00DF3257" w:rsidP="00930F0B">
            <w:pPr>
              <w:widowControl/>
              <w:spacing w:before="60" w:after="0"/>
              <w:jc w:val="center"/>
              <w:rPr>
                <w:rFonts w:cs="Arial"/>
                <w:sz w:val="24"/>
              </w:rPr>
            </w:pPr>
            <w:r>
              <w:rPr>
                <w:rFonts w:ascii="WP IconicSymbolsA" w:eastAsia="WP IconicSymbolsA" w:hAnsi="WP IconicSymbolsA" w:cs="WP IconicSymbolsA"/>
                <w:sz w:val="18"/>
                <w:szCs w:val="18"/>
              </w:rPr>
              <w:t>c</w:t>
            </w:r>
            <w:r>
              <w:rPr>
                <w:rFonts w:ascii="WP IconicSymbolsA" w:hAnsi="WP IconicSymbolsA"/>
                <w:sz w:val="18"/>
                <w:szCs w:val="18"/>
              </w:rPr>
              <w:t></w:t>
            </w:r>
            <w:r>
              <w:rPr>
                <w:rFonts w:ascii="WP IconicSymbolsA" w:eastAsia="WP IconicSymbolsA" w:hAnsi="WP IconicSymbolsA" w:cs="WP IconicSymbolsA"/>
                <w:sz w:val="18"/>
                <w:szCs w:val="18"/>
              </w:rPr>
              <w:t>c</w:t>
            </w:r>
            <w:r>
              <w:rPr>
                <w:rFonts w:ascii="WP IconicSymbolsA" w:hAnsi="WP IconicSymbolsA"/>
                <w:sz w:val="18"/>
                <w:szCs w:val="18"/>
              </w:rPr>
              <w:t></w:t>
            </w:r>
            <w:r>
              <w:rPr>
                <w:rFonts w:ascii="WP IconicSymbolsA" w:eastAsia="WP IconicSymbolsA" w:hAnsi="WP IconicSymbolsA" w:cs="WP IconicSymbolsA"/>
                <w:sz w:val="18"/>
                <w:szCs w:val="18"/>
              </w:rPr>
              <w:t>c</w:t>
            </w:r>
            <w:r>
              <w:rPr>
                <w:rFonts w:ascii="WP IconicSymbolsA" w:hAnsi="WP IconicSymbolsA"/>
                <w:sz w:val="18"/>
                <w:szCs w:val="18"/>
              </w:rPr>
              <w:t></w:t>
            </w:r>
            <w:r>
              <w:rPr>
                <w:rFonts w:ascii="WP IconicSymbolsA" w:eastAsia="WP IconicSymbolsA" w:hAnsi="WP IconicSymbolsA" w:cs="WP IconicSymbolsA"/>
                <w:sz w:val="18"/>
                <w:szCs w:val="18"/>
              </w:rPr>
              <w:t>c</w:t>
            </w:r>
            <w:r>
              <w:rPr>
                <w:rFonts w:ascii="WP IconicSymbolsA" w:hAnsi="WP IconicSymbolsA"/>
                <w:sz w:val="18"/>
                <w:szCs w:val="18"/>
              </w:rPr>
              <w:t></w:t>
            </w:r>
            <w:r>
              <w:rPr>
                <w:rFonts w:ascii="WP IconicSymbolsA" w:eastAsia="WP IconicSymbolsA" w:hAnsi="WP IconicSymbolsA" w:cs="WP IconicSymbolsA"/>
                <w:sz w:val="18"/>
                <w:szCs w:val="18"/>
              </w:rPr>
              <w:t>c</w:t>
            </w:r>
            <w:r>
              <w:rPr>
                <w:rFonts w:ascii="WP IconicSymbolsA" w:hAnsi="WP IconicSymbolsA"/>
                <w:sz w:val="18"/>
                <w:szCs w:val="18"/>
              </w:rPr>
              <w:t></w:t>
            </w:r>
            <w:r>
              <w:rPr>
                <w:rFonts w:ascii="WP IconicSymbolsA" w:eastAsia="WP IconicSymbolsA" w:hAnsi="WP IconicSymbolsA" w:cs="WP IconicSymbolsA"/>
                <w:sz w:val="18"/>
                <w:szCs w:val="18"/>
              </w:rPr>
              <w:t>c</w:t>
            </w:r>
            <w:r>
              <w:rPr>
                <w:rFonts w:ascii="WP IconicSymbolsA" w:hAnsi="WP IconicSymbolsA"/>
                <w:sz w:val="18"/>
                <w:szCs w:val="18"/>
              </w:rPr>
              <w:t></w:t>
            </w:r>
            <w:r>
              <w:rPr>
                <w:rFonts w:ascii="WP IconicSymbolsA" w:eastAsia="WP IconicSymbolsA" w:hAnsi="WP IconicSymbolsA" w:cs="WP IconicSymbolsA"/>
                <w:sz w:val="18"/>
                <w:szCs w:val="18"/>
              </w:rPr>
              <w:t>c</w:t>
            </w:r>
            <w:r>
              <w:rPr>
                <w:rFonts w:ascii="WP IconicSymbolsA" w:hAnsi="WP IconicSymbolsA"/>
                <w:sz w:val="18"/>
                <w:szCs w:val="18"/>
              </w:rPr>
              <w:t></w:t>
            </w:r>
            <w:r>
              <w:rPr>
                <w:rFonts w:ascii="WP IconicSymbolsA" w:eastAsia="WP IconicSymbolsA" w:hAnsi="WP IconicSymbolsA" w:cs="WP IconicSymbolsA"/>
                <w:sz w:val="18"/>
                <w:szCs w:val="18"/>
              </w:rPr>
              <w:t>c</w:t>
            </w:r>
            <w:r>
              <w:rPr>
                <w:rFonts w:ascii="WP IconicSymbolsA" w:hAnsi="WP IconicSymbolsA"/>
                <w:sz w:val="18"/>
                <w:szCs w:val="18"/>
              </w:rPr>
              <w:t></w:t>
            </w:r>
            <w:r>
              <w:rPr>
                <w:rFonts w:ascii="WP IconicSymbolsA" w:eastAsia="WP IconicSymbolsA" w:hAnsi="WP IconicSymbolsA" w:cs="WP IconicSymbolsA"/>
                <w:sz w:val="18"/>
                <w:szCs w:val="18"/>
              </w:rPr>
              <w:t>c</w:t>
            </w:r>
          </w:p>
        </w:tc>
      </w:tr>
    </w:tbl>
    <w:p w14:paraId="25340C46" w14:textId="77777777" w:rsidR="00C04306" w:rsidRDefault="00C04306" w:rsidP="00092A28">
      <w:pPr>
        <w:pStyle w:val="Heading2"/>
        <w:spacing w:before="120"/>
        <w:rPr>
          <w:rFonts w:ascii="Arial" w:hAnsi="Arial"/>
        </w:rPr>
      </w:pPr>
    </w:p>
    <w:p w14:paraId="569E16AE" w14:textId="58C796B9" w:rsidR="00045516" w:rsidRPr="00A17EF2" w:rsidRDefault="00045516" w:rsidP="00092A28">
      <w:pPr>
        <w:pStyle w:val="Heading2"/>
        <w:spacing w:before="120"/>
        <w:rPr>
          <w:rFonts w:ascii="Arial" w:hAnsi="Arial"/>
          <w:b w:val="0"/>
          <w:bCs w:val="0"/>
        </w:rPr>
      </w:pPr>
      <w:r w:rsidRPr="00A17EF2">
        <w:rPr>
          <w:rFonts w:ascii="Arial" w:hAnsi="Arial"/>
        </w:rPr>
        <w:t>Long Title</w:t>
      </w:r>
    </w:p>
    <w:p w14:paraId="48599A01" w14:textId="5648FDB7" w:rsidR="003162B0" w:rsidRDefault="00137FAC" w:rsidP="00092A28">
      <w:pPr>
        <w:widowControl/>
        <w:rPr>
          <w:rFonts w:cs="Arial"/>
        </w:rPr>
      </w:pPr>
      <w:r>
        <w:rPr>
          <w:rFonts w:cs="Arial"/>
        </w:rPr>
        <w:t xml:space="preserve">An Ordinance to provide a constitution for </w:t>
      </w:r>
      <w:r w:rsidR="00190175" w:rsidRPr="00190175">
        <w:rPr>
          <w:rFonts w:cs="Arial"/>
          <w:color w:val="FF0000"/>
          <w:szCs w:val="16"/>
        </w:rPr>
        <w:t>[</w:t>
      </w:r>
      <w:r w:rsidR="005D31B1">
        <w:rPr>
          <w:rFonts w:cs="Arial"/>
          <w:color w:val="FF0000"/>
          <w:szCs w:val="16"/>
        </w:rPr>
        <w:t xml:space="preserve">insert name of the </w:t>
      </w:r>
      <w:r w:rsidR="00345318">
        <w:rPr>
          <w:rFonts w:cs="Arial"/>
          <w:color w:val="FF0000"/>
          <w:szCs w:val="16"/>
        </w:rPr>
        <w:t>School/</w:t>
      </w:r>
      <w:r w:rsidR="00C04306">
        <w:rPr>
          <w:rFonts w:cs="Arial"/>
          <w:color w:val="FF0000"/>
          <w:szCs w:val="16"/>
        </w:rPr>
        <w:t>Organisation</w:t>
      </w:r>
      <w:r w:rsidR="00190175" w:rsidRPr="00190175">
        <w:rPr>
          <w:rFonts w:cs="Arial"/>
          <w:color w:val="FF0000"/>
          <w:szCs w:val="16"/>
        </w:rPr>
        <w:t>]</w:t>
      </w:r>
      <w:r>
        <w:rPr>
          <w:rFonts w:cs="Arial"/>
        </w:rPr>
        <w:t>.</w:t>
      </w:r>
    </w:p>
    <w:p w14:paraId="4F50C67F" w14:textId="2EE1385C" w:rsidR="00933630" w:rsidRPr="00A17EF2" w:rsidRDefault="00933630" w:rsidP="00C32593">
      <w:pPr>
        <w:pStyle w:val="Heading2"/>
        <w:spacing w:before="120"/>
        <w:rPr>
          <w:rFonts w:ascii="Arial" w:hAnsi="Arial"/>
          <w:b w:val="0"/>
          <w:bCs w:val="0"/>
        </w:rPr>
      </w:pPr>
      <w:r>
        <w:rPr>
          <w:rFonts w:ascii="Arial" w:hAnsi="Arial"/>
        </w:rPr>
        <w:t>Preamble</w:t>
      </w:r>
    </w:p>
    <w:p w14:paraId="13E6E90F" w14:textId="4995ACD4" w:rsidR="00524B57" w:rsidRDefault="00933630" w:rsidP="00C32593">
      <w:pPr>
        <w:pStyle w:val="ListParagraph"/>
        <w:widowControl/>
        <w:numPr>
          <w:ilvl w:val="0"/>
          <w:numId w:val="41"/>
        </w:numPr>
        <w:spacing w:after="60"/>
        <w:ind w:left="357" w:hanging="357"/>
        <w:contextualSpacing w:val="0"/>
        <w:jc w:val="both"/>
        <w:rPr>
          <w:rFonts w:cs="Arial"/>
          <w:color w:val="FF0000"/>
          <w:szCs w:val="16"/>
        </w:rPr>
      </w:pPr>
      <w:r w:rsidRPr="00524B57">
        <w:rPr>
          <w:rFonts w:cs="Arial"/>
        </w:rPr>
        <w:t xml:space="preserve">The </w:t>
      </w:r>
      <w:r w:rsidRPr="00524B57">
        <w:rPr>
          <w:rFonts w:cs="Arial"/>
          <w:color w:val="FF0000"/>
          <w:szCs w:val="16"/>
        </w:rPr>
        <w:t xml:space="preserve">[insert legal name of the School/Organisation] </w:t>
      </w:r>
      <w:r w:rsidR="00996741" w:rsidRPr="00524B57">
        <w:rPr>
          <w:rFonts w:cs="Arial"/>
          <w:szCs w:val="16"/>
        </w:rPr>
        <w:t xml:space="preserve">was established in </w:t>
      </w:r>
      <w:r w:rsidR="00996741" w:rsidRPr="00524B57">
        <w:rPr>
          <w:rFonts w:cs="Arial"/>
          <w:color w:val="FF0000"/>
          <w:szCs w:val="16"/>
        </w:rPr>
        <w:t>[</w:t>
      </w:r>
      <w:r w:rsidR="00C5039C">
        <w:rPr>
          <w:rFonts w:cs="Arial"/>
          <w:color w:val="FF0000"/>
          <w:szCs w:val="16"/>
        </w:rPr>
        <w:t>y</w:t>
      </w:r>
      <w:r w:rsidR="00996741" w:rsidRPr="00524B57">
        <w:rPr>
          <w:rFonts w:cs="Arial"/>
          <w:color w:val="FF0000"/>
          <w:szCs w:val="16"/>
        </w:rPr>
        <w:t>ear</w:t>
      </w:r>
      <w:r w:rsidR="003767A1" w:rsidRPr="00524B57">
        <w:rPr>
          <w:rFonts w:cs="Arial"/>
          <w:color w:val="FF0000"/>
          <w:szCs w:val="16"/>
        </w:rPr>
        <w:t xml:space="preserve"> </w:t>
      </w:r>
      <w:r w:rsidR="00F24A6B" w:rsidRPr="00524B57">
        <w:rPr>
          <w:rFonts w:cs="Arial"/>
          <w:color w:val="FF0000"/>
          <w:szCs w:val="16"/>
        </w:rPr>
        <w:t>established</w:t>
      </w:r>
      <w:r w:rsidR="00996741" w:rsidRPr="00524B57">
        <w:rPr>
          <w:rFonts w:cs="Arial"/>
          <w:color w:val="FF0000"/>
          <w:szCs w:val="16"/>
        </w:rPr>
        <w:t>]</w:t>
      </w:r>
      <w:r w:rsidR="00996741" w:rsidRPr="00524B57">
        <w:rPr>
          <w:rFonts w:cs="Arial"/>
          <w:szCs w:val="16"/>
        </w:rPr>
        <w:t xml:space="preserve"> </w:t>
      </w:r>
      <w:r w:rsidR="00FD1BF4" w:rsidRPr="00524B57">
        <w:rPr>
          <w:rFonts w:cs="Arial"/>
          <w:szCs w:val="16"/>
        </w:rPr>
        <w:t xml:space="preserve">pursuant to the </w:t>
      </w:r>
      <w:r w:rsidR="00FD1BF4" w:rsidRPr="00524B57">
        <w:rPr>
          <w:rFonts w:cs="Arial"/>
          <w:color w:val="FF0000"/>
          <w:szCs w:val="16"/>
        </w:rPr>
        <w:t>[</w:t>
      </w:r>
      <w:r w:rsidR="005D31B1">
        <w:rPr>
          <w:rFonts w:cs="Arial"/>
          <w:color w:val="FF0000"/>
          <w:szCs w:val="16"/>
        </w:rPr>
        <w:t>insert name of o</w:t>
      </w:r>
      <w:r w:rsidR="00FD1BF4" w:rsidRPr="00524B57">
        <w:rPr>
          <w:rFonts w:cs="Arial"/>
          <w:color w:val="FF0000"/>
          <w:szCs w:val="16"/>
        </w:rPr>
        <w:t>rdinance</w:t>
      </w:r>
      <w:r w:rsidR="00894975" w:rsidRPr="00524B57">
        <w:rPr>
          <w:rFonts w:cs="Arial"/>
          <w:color w:val="FF0000"/>
          <w:szCs w:val="16"/>
        </w:rPr>
        <w:t xml:space="preserve"> establishing the unincorporated council</w:t>
      </w:r>
      <w:r w:rsidR="00FD1BF4" w:rsidRPr="00524B57">
        <w:rPr>
          <w:rFonts w:cs="Arial"/>
          <w:color w:val="FF0000"/>
          <w:szCs w:val="16"/>
        </w:rPr>
        <w:t>]</w:t>
      </w:r>
      <w:r w:rsidR="00FD1BF4" w:rsidRPr="00524B57">
        <w:rPr>
          <w:rFonts w:cs="Arial"/>
          <w:szCs w:val="16"/>
        </w:rPr>
        <w:t xml:space="preserve"> to operate </w:t>
      </w:r>
      <w:r w:rsidR="00DA7F7A" w:rsidRPr="00524B57">
        <w:rPr>
          <w:rFonts w:cs="Arial"/>
          <w:color w:val="FF0000"/>
          <w:szCs w:val="16"/>
        </w:rPr>
        <w:t>[</w:t>
      </w:r>
      <w:r w:rsidR="00894975" w:rsidRPr="00524B57">
        <w:rPr>
          <w:rFonts w:cs="Arial"/>
          <w:color w:val="FF0000"/>
          <w:szCs w:val="16"/>
        </w:rPr>
        <w:t xml:space="preserve">name </w:t>
      </w:r>
      <w:r w:rsidR="005D31B1">
        <w:rPr>
          <w:rFonts w:cs="Arial"/>
          <w:color w:val="FF0000"/>
          <w:szCs w:val="16"/>
        </w:rPr>
        <w:t xml:space="preserve">of </w:t>
      </w:r>
      <w:r w:rsidR="00DA7F7A" w:rsidRPr="00524B57">
        <w:rPr>
          <w:rFonts w:cs="Arial"/>
          <w:color w:val="FF0000"/>
          <w:szCs w:val="16"/>
        </w:rPr>
        <w:t>School/Organisation]</w:t>
      </w:r>
      <w:r w:rsidR="00524B57">
        <w:rPr>
          <w:rFonts w:cs="Arial"/>
          <w:color w:val="FF0000"/>
          <w:szCs w:val="16"/>
        </w:rPr>
        <w:t>.</w:t>
      </w:r>
    </w:p>
    <w:p w14:paraId="7C778D4E" w14:textId="57C5E001" w:rsidR="00BB7746" w:rsidRDefault="00524B57" w:rsidP="00C32593">
      <w:pPr>
        <w:pStyle w:val="ListParagraph"/>
        <w:widowControl/>
        <w:numPr>
          <w:ilvl w:val="0"/>
          <w:numId w:val="41"/>
        </w:numPr>
        <w:jc w:val="both"/>
        <w:rPr>
          <w:rFonts w:cs="Arial"/>
          <w:color w:val="FF0000"/>
          <w:szCs w:val="16"/>
        </w:rPr>
      </w:pPr>
      <w:r w:rsidRPr="00831905">
        <w:rPr>
          <w:rFonts w:cs="Arial"/>
          <w:szCs w:val="16"/>
        </w:rPr>
        <w:t xml:space="preserve">The </w:t>
      </w:r>
      <w:bookmarkStart w:id="0" w:name="_Hlk195705491"/>
      <w:r w:rsidR="00987116" w:rsidRPr="00524B57">
        <w:rPr>
          <w:rFonts w:cs="Arial"/>
          <w:color w:val="FF0000"/>
          <w:szCs w:val="16"/>
        </w:rPr>
        <w:t>[insert legal name of the School/Organisation</w:t>
      </w:r>
      <w:r w:rsidR="00987116">
        <w:rPr>
          <w:rFonts w:cs="Arial"/>
          <w:color w:val="FF0000"/>
          <w:szCs w:val="16"/>
        </w:rPr>
        <w:t>]</w:t>
      </w:r>
      <w:r w:rsidR="00664201" w:rsidRPr="00524B57">
        <w:rPr>
          <w:rFonts w:cs="Arial"/>
          <w:szCs w:val="16"/>
        </w:rPr>
        <w:t xml:space="preserve"> </w:t>
      </w:r>
      <w:bookmarkEnd w:id="0"/>
      <w:r w:rsidR="00664201" w:rsidRPr="00524B57">
        <w:rPr>
          <w:rFonts w:cs="Arial"/>
          <w:szCs w:val="16"/>
        </w:rPr>
        <w:t xml:space="preserve">was incorporated </w:t>
      </w:r>
      <w:r w:rsidR="00B5525C" w:rsidRPr="00524B57">
        <w:rPr>
          <w:rFonts w:cs="Arial"/>
          <w:szCs w:val="16"/>
        </w:rPr>
        <w:t xml:space="preserve">on </w:t>
      </w:r>
      <w:r w:rsidR="00B5525C" w:rsidRPr="00524B57">
        <w:rPr>
          <w:rFonts w:cs="Arial"/>
          <w:color w:val="FF0000"/>
          <w:szCs w:val="16"/>
        </w:rPr>
        <w:t>[</w:t>
      </w:r>
      <w:r w:rsidR="00C5039C">
        <w:rPr>
          <w:rFonts w:cs="Arial"/>
          <w:color w:val="FF0000"/>
          <w:szCs w:val="16"/>
        </w:rPr>
        <w:t>d</w:t>
      </w:r>
      <w:r w:rsidR="00B5525C" w:rsidRPr="00524B57">
        <w:rPr>
          <w:rFonts w:cs="Arial"/>
          <w:color w:val="FF0000"/>
          <w:szCs w:val="16"/>
        </w:rPr>
        <w:t xml:space="preserve">ate] </w:t>
      </w:r>
      <w:r w:rsidR="00F24A6B" w:rsidRPr="00524B57">
        <w:rPr>
          <w:rFonts w:cs="Arial"/>
          <w:szCs w:val="16"/>
        </w:rPr>
        <w:t xml:space="preserve">being the date of publication of an Order of the Governor </w:t>
      </w:r>
      <w:r w:rsidR="009A258B" w:rsidRPr="00524B57">
        <w:rPr>
          <w:rFonts w:cs="Arial"/>
          <w:szCs w:val="16"/>
        </w:rPr>
        <w:t xml:space="preserve">in the Gazette </w:t>
      </w:r>
      <w:r w:rsidR="00B5525C" w:rsidRPr="00524B57">
        <w:rPr>
          <w:rFonts w:cs="Arial"/>
          <w:szCs w:val="16"/>
        </w:rPr>
        <w:t>pursuant to</w:t>
      </w:r>
      <w:r w:rsidR="00B267A2" w:rsidRPr="00524B57">
        <w:rPr>
          <w:rFonts w:cs="Arial"/>
          <w:szCs w:val="16"/>
        </w:rPr>
        <w:t xml:space="preserve"> section </w:t>
      </w:r>
      <w:r w:rsidR="007E10DD" w:rsidRPr="00524B57">
        <w:rPr>
          <w:rFonts w:cs="Arial"/>
          <w:szCs w:val="16"/>
        </w:rPr>
        <w:t>4 of</w:t>
      </w:r>
      <w:r w:rsidR="00B5525C" w:rsidRPr="00524B57">
        <w:rPr>
          <w:rFonts w:cs="Arial"/>
          <w:szCs w:val="16"/>
        </w:rPr>
        <w:t xml:space="preserve"> the</w:t>
      </w:r>
      <w:r w:rsidR="009A258B" w:rsidRPr="00524B57">
        <w:rPr>
          <w:rFonts w:cs="Arial"/>
          <w:szCs w:val="16"/>
        </w:rPr>
        <w:t xml:space="preserve"> </w:t>
      </w:r>
      <w:r w:rsidR="009A258B" w:rsidRPr="00524B57">
        <w:rPr>
          <w:rFonts w:cs="Arial"/>
          <w:i/>
          <w:iCs/>
          <w:szCs w:val="16"/>
        </w:rPr>
        <w:t>Anglican Church of Australia (Bodies Corporate) Act 1938</w:t>
      </w:r>
      <w:r w:rsidR="00593A03">
        <w:rPr>
          <w:rFonts w:cs="Arial"/>
          <w:szCs w:val="16"/>
        </w:rPr>
        <w:t xml:space="preserve"> </w:t>
      </w:r>
      <w:r w:rsidR="00894975" w:rsidRPr="00524B57">
        <w:rPr>
          <w:rFonts w:cs="Arial"/>
          <w:szCs w:val="16"/>
        </w:rPr>
        <w:t>following the passing of the</w:t>
      </w:r>
      <w:r w:rsidR="00B5525C" w:rsidRPr="00524B57">
        <w:rPr>
          <w:rFonts w:cs="Arial"/>
          <w:szCs w:val="16"/>
        </w:rPr>
        <w:t xml:space="preserve"> </w:t>
      </w:r>
      <w:r w:rsidR="00B5525C" w:rsidRPr="00524B57">
        <w:rPr>
          <w:rFonts w:cs="Arial"/>
          <w:color w:val="FF0000"/>
          <w:szCs w:val="16"/>
        </w:rPr>
        <w:t>[</w:t>
      </w:r>
      <w:r w:rsidR="00C5039C">
        <w:rPr>
          <w:rFonts w:cs="Arial"/>
          <w:color w:val="FF0000"/>
          <w:szCs w:val="16"/>
        </w:rPr>
        <w:t>insert n</w:t>
      </w:r>
      <w:r w:rsidR="00B5525C" w:rsidRPr="00524B57">
        <w:rPr>
          <w:rFonts w:cs="Arial"/>
          <w:color w:val="FF0000"/>
          <w:szCs w:val="16"/>
        </w:rPr>
        <w:t>ame of incorporation ordinance]</w:t>
      </w:r>
      <w:r w:rsidR="00B5525C" w:rsidRPr="00C32593">
        <w:rPr>
          <w:rFonts w:cs="Arial"/>
          <w:szCs w:val="16"/>
        </w:rPr>
        <w:t xml:space="preserve">. </w:t>
      </w:r>
    </w:p>
    <w:p w14:paraId="5B163795" w14:textId="77777777" w:rsidR="00367BDE" w:rsidRPr="00367BDE" w:rsidRDefault="00367BDE" w:rsidP="00C32593">
      <w:pPr>
        <w:pStyle w:val="ListParagraph"/>
        <w:widowControl/>
        <w:jc w:val="both"/>
        <w:rPr>
          <w:rFonts w:cs="Arial"/>
          <w:color w:val="FF0000"/>
          <w:szCs w:val="16"/>
        </w:rPr>
      </w:pPr>
    </w:p>
    <w:p w14:paraId="0BD01955" w14:textId="2E639A43" w:rsidR="007E10DD" w:rsidRPr="00CA6198" w:rsidRDefault="3E63329D" w:rsidP="44189919">
      <w:pPr>
        <w:widowControl/>
        <w:rPr>
          <w:rFonts w:cs="Arial"/>
          <w:i/>
          <w:iCs/>
          <w:color w:val="0070C0"/>
          <w:sz w:val="22"/>
          <w:szCs w:val="22"/>
        </w:rPr>
      </w:pPr>
      <w:r w:rsidRPr="44189919">
        <w:rPr>
          <w:rFonts w:cs="Arial"/>
          <w:i/>
          <w:iCs/>
          <w:color w:val="0070C0"/>
        </w:rPr>
        <w:t>[</w:t>
      </w:r>
      <w:r w:rsidRPr="44189919">
        <w:rPr>
          <w:rFonts w:cs="Arial"/>
          <w:b/>
          <w:bCs/>
          <w:i/>
          <w:iCs/>
          <w:color w:val="0070C0"/>
        </w:rPr>
        <w:t>Note</w:t>
      </w:r>
      <w:r w:rsidR="6C696CFE" w:rsidRPr="44189919">
        <w:rPr>
          <w:rFonts w:cs="Arial"/>
          <w:b/>
          <w:bCs/>
          <w:i/>
          <w:iCs/>
          <w:color w:val="0070C0"/>
        </w:rPr>
        <w:t>s</w:t>
      </w:r>
      <w:r w:rsidRPr="44189919">
        <w:rPr>
          <w:rFonts w:cs="Arial"/>
          <w:i/>
          <w:iCs/>
          <w:color w:val="0070C0"/>
        </w:rPr>
        <w:t xml:space="preserve">: </w:t>
      </w:r>
      <w:r w:rsidR="75E0C13C" w:rsidRPr="44189919">
        <w:rPr>
          <w:rFonts w:cs="Arial"/>
          <w:i/>
          <w:iCs/>
          <w:color w:val="0070C0"/>
        </w:rPr>
        <w:t>(1) Including details of the history of the establishment and incorporation of the school/organisation can assist in dealings with financiers and other counterparties</w:t>
      </w:r>
      <w:r w:rsidR="6C696CFE" w:rsidRPr="44189919">
        <w:rPr>
          <w:rFonts w:cs="Arial"/>
          <w:i/>
          <w:iCs/>
          <w:color w:val="0070C0"/>
        </w:rPr>
        <w:t xml:space="preserve"> as these details do not appear on any public register</w:t>
      </w:r>
      <w:r w:rsidR="75E0C13C" w:rsidRPr="44189919">
        <w:rPr>
          <w:rFonts w:cs="Arial"/>
          <w:i/>
          <w:iCs/>
          <w:color w:val="0070C0"/>
        </w:rPr>
        <w:t xml:space="preserve">. (2) </w:t>
      </w:r>
      <w:r w:rsidRPr="44189919">
        <w:rPr>
          <w:rFonts w:cs="Arial"/>
          <w:i/>
          <w:iCs/>
          <w:color w:val="0070C0"/>
        </w:rPr>
        <w:t xml:space="preserve">The description in this preamble </w:t>
      </w:r>
      <w:r w:rsidR="2F32C3D6" w:rsidRPr="44189919">
        <w:rPr>
          <w:rFonts w:cs="Arial"/>
          <w:i/>
          <w:iCs/>
          <w:color w:val="0070C0"/>
        </w:rPr>
        <w:t>will</w:t>
      </w:r>
      <w:r w:rsidRPr="44189919">
        <w:rPr>
          <w:rFonts w:cs="Arial"/>
          <w:i/>
          <w:iCs/>
          <w:color w:val="0070C0"/>
        </w:rPr>
        <w:t xml:space="preserve"> need to be modified </w:t>
      </w:r>
      <w:r w:rsidR="2F32C3D6" w:rsidRPr="44189919">
        <w:rPr>
          <w:rFonts w:cs="Arial"/>
          <w:i/>
          <w:iCs/>
          <w:color w:val="0070C0"/>
        </w:rPr>
        <w:t>if the school/organisation was not incorporated under the 1938 Act</w:t>
      </w:r>
      <w:r w:rsidR="75E0C13C" w:rsidRPr="44189919">
        <w:rPr>
          <w:rFonts w:cs="Arial"/>
          <w:i/>
          <w:iCs/>
          <w:color w:val="0070C0"/>
        </w:rPr>
        <w:t>.</w:t>
      </w:r>
      <w:r w:rsidR="1C76E2CC" w:rsidRPr="44189919">
        <w:rPr>
          <w:rFonts w:cs="Arial"/>
          <w:i/>
          <w:iCs/>
          <w:color w:val="0070C0"/>
        </w:rPr>
        <w:t xml:space="preserve"> </w:t>
      </w:r>
      <w:r w:rsidR="1C76E2CC" w:rsidRPr="44189919">
        <w:rPr>
          <w:rFonts w:cs="Arial"/>
          <w:color w:val="0070C0"/>
        </w:rPr>
        <w:t>(3) If the name of the Body Corporate has changed over</w:t>
      </w:r>
      <w:r w:rsidR="6588D66A" w:rsidRPr="44189919">
        <w:rPr>
          <w:rFonts w:cs="Arial"/>
          <w:color w:val="0070C0"/>
        </w:rPr>
        <w:t xml:space="preserve"> </w:t>
      </w:r>
      <w:r w:rsidR="1C76E2CC" w:rsidRPr="44189919">
        <w:rPr>
          <w:rFonts w:cs="Arial"/>
          <w:color w:val="0070C0"/>
        </w:rPr>
        <w:t>time, these details should also be inserted.</w:t>
      </w:r>
      <w:r w:rsidR="75E0C13C" w:rsidRPr="44189919">
        <w:rPr>
          <w:rFonts w:cs="Arial"/>
          <w:color w:val="0070C0"/>
        </w:rPr>
        <w:t>]</w:t>
      </w:r>
    </w:p>
    <w:p w14:paraId="4480A7A1" w14:textId="77777777" w:rsidR="00664201" w:rsidRPr="00664201" w:rsidRDefault="00664201" w:rsidP="00664201">
      <w:pPr>
        <w:pStyle w:val="ListParagraph"/>
        <w:widowControl/>
        <w:rPr>
          <w:rFonts w:cs="Arial"/>
          <w:sz w:val="22"/>
        </w:rPr>
      </w:pPr>
    </w:p>
    <w:p w14:paraId="6EC0B4F8" w14:textId="2E9FED26" w:rsidR="00BA7658" w:rsidRPr="00F00BA0" w:rsidRDefault="00BA7658" w:rsidP="00092A28">
      <w:pPr>
        <w:jc w:val="center"/>
        <w:rPr>
          <w:rFonts w:cs="Arial"/>
          <w:sz w:val="22"/>
        </w:rPr>
      </w:pPr>
      <w:r w:rsidRPr="00F00BA0">
        <w:rPr>
          <w:rFonts w:cs="Arial"/>
          <w:sz w:val="22"/>
        </w:rPr>
        <w:t>Part 1 - Introduction</w:t>
      </w:r>
    </w:p>
    <w:p w14:paraId="71EB8BE5" w14:textId="304AB2C1" w:rsidR="00BA7658" w:rsidRPr="00C04306" w:rsidRDefault="00190175" w:rsidP="00092A28">
      <w:pPr>
        <w:pStyle w:val="ListParagraph"/>
        <w:numPr>
          <w:ilvl w:val="0"/>
          <w:numId w:val="25"/>
        </w:numPr>
        <w:spacing w:after="60"/>
        <w:ind w:left="567" w:hanging="567"/>
        <w:contextualSpacing w:val="0"/>
        <w:jc w:val="both"/>
        <w:rPr>
          <w:rFonts w:cs="Arial"/>
          <w:b/>
          <w:bCs/>
        </w:rPr>
      </w:pPr>
      <w:r w:rsidRPr="00C04306">
        <w:rPr>
          <w:rFonts w:cs="Arial"/>
          <w:b/>
          <w:bCs/>
          <w:szCs w:val="16"/>
        </w:rPr>
        <w:t>Name</w:t>
      </w:r>
      <w:r w:rsidR="00FD7377">
        <w:rPr>
          <w:rFonts w:cs="Arial"/>
          <w:b/>
          <w:bCs/>
          <w:szCs w:val="16"/>
        </w:rPr>
        <w:t xml:space="preserve"> </w:t>
      </w:r>
      <w:r w:rsidR="00E247BF">
        <w:rPr>
          <w:rFonts w:cs="Arial"/>
          <w:b/>
          <w:bCs/>
          <w:szCs w:val="16"/>
        </w:rPr>
        <w:t>of the Body Corporate</w:t>
      </w:r>
    </w:p>
    <w:p w14:paraId="7462CF7E" w14:textId="584BF147" w:rsidR="00BA7658" w:rsidRPr="00FC3547" w:rsidRDefault="00BA7658" w:rsidP="00092A28">
      <w:pPr>
        <w:rPr>
          <w:rFonts w:cs="Arial"/>
        </w:rPr>
      </w:pPr>
      <w:r w:rsidRPr="00FC3547">
        <w:rPr>
          <w:rFonts w:cs="Arial"/>
        </w:rPr>
        <w:t>The</w:t>
      </w:r>
      <w:r w:rsidR="006E66CA">
        <w:rPr>
          <w:rFonts w:cs="Arial"/>
        </w:rPr>
        <w:t xml:space="preserve"> name of the </w:t>
      </w:r>
      <w:r w:rsidR="00B619AD" w:rsidRPr="00B619AD">
        <w:rPr>
          <w:rFonts w:cs="Arial"/>
          <w:color w:val="FF0000"/>
        </w:rPr>
        <w:t>[school</w:t>
      </w:r>
      <w:r w:rsidR="00052499">
        <w:rPr>
          <w:rFonts w:cs="Arial"/>
          <w:color w:val="FF0000"/>
        </w:rPr>
        <w:t xml:space="preserve"> or </w:t>
      </w:r>
      <w:r w:rsidR="00B619AD" w:rsidRPr="00B619AD">
        <w:rPr>
          <w:rFonts w:cs="Arial"/>
          <w:color w:val="FF0000"/>
        </w:rPr>
        <w:t>organisation]</w:t>
      </w:r>
      <w:r w:rsidRPr="00B619AD">
        <w:rPr>
          <w:rFonts w:cs="Arial"/>
          <w:color w:val="FF0000"/>
        </w:rPr>
        <w:t xml:space="preserve"> </w:t>
      </w:r>
      <w:r w:rsidR="00B619AD" w:rsidRPr="00B619AD">
        <w:rPr>
          <w:rFonts w:cs="Arial"/>
        </w:rPr>
        <w:t xml:space="preserve">governed by the Body Corporate </w:t>
      </w:r>
      <w:r w:rsidRPr="00FC3547">
        <w:rPr>
          <w:rFonts w:cs="Arial"/>
        </w:rPr>
        <w:t xml:space="preserve">shall be </w:t>
      </w:r>
      <w:r w:rsidR="00190175" w:rsidRPr="00190175">
        <w:rPr>
          <w:rFonts w:cs="Arial"/>
          <w:color w:val="FF0000"/>
        </w:rPr>
        <w:t>[</w:t>
      </w:r>
      <w:r w:rsidR="00D75108">
        <w:rPr>
          <w:rFonts w:cs="Arial"/>
          <w:color w:val="FF0000"/>
        </w:rPr>
        <w:t xml:space="preserve">insert </w:t>
      </w:r>
      <w:r w:rsidR="00B619AD">
        <w:rPr>
          <w:rFonts w:cs="Arial"/>
          <w:color w:val="FF0000"/>
        </w:rPr>
        <w:t>n</w:t>
      </w:r>
      <w:r w:rsidR="00D75108">
        <w:rPr>
          <w:rFonts w:cs="Arial"/>
          <w:color w:val="FF0000"/>
        </w:rPr>
        <w:t xml:space="preserve">ame of </w:t>
      </w:r>
      <w:r w:rsidR="00FD7377">
        <w:rPr>
          <w:rFonts w:cs="Arial"/>
          <w:color w:val="FF0000"/>
        </w:rPr>
        <w:t xml:space="preserve">the </w:t>
      </w:r>
      <w:r w:rsidR="00345318">
        <w:rPr>
          <w:rFonts w:cs="Arial"/>
          <w:color w:val="FF0000"/>
        </w:rPr>
        <w:t>School/</w:t>
      </w:r>
      <w:r w:rsidR="00C04306">
        <w:rPr>
          <w:rFonts w:cs="Arial"/>
          <w:color w:val="FF0000"/>
        </w:rPr>
        <w:t>Organisation</w:t>
      </w:r>
      <w:r w:rsidR="00190175" w:rsidRPr="00190175">
        <w:rPr>
          <w:rFonts w:cs="Arial"/>
          <w:color w:val="FF0000"/>
        </w:rPr>
        <w:t>]</w:t>
      </w:r>
      <w:r w:rsidRPr="00FC3547">
        <w:rPr>
          <w:rFonts w:cs="Arial"/>
        </w:rPr>
        <w:t>.</w:t>
      </w:r>
    </w:p>
    <w:p w14:paraId="0DBF05FE" w14:textId="77777777" w:rsidR="00BA7658" w:rsidRPr="00FC3547" w:rsidRDefault="00BA7658" w:rsidP="00092A28">
      <w:pPr>
        <w:pStyle w:val="ListParagraph"/>
        <w:keepNext/>
        <w:numPr>
          <w:ilvl w:val="0"/>
          <w:numId w:val="25"/>
        </w:numPr>
        <w:spacing w:after="60"/>
        <w:ind w:left="567" w:hanging="567"/>
        <w:contextualSpacing w:val="0"/>
        <w:jc w:val="both"/>
        <w:rPr>
          <w:rFonts w:cs="Arial"/>
          <w:b/>
        </w:rPr>
      </w:pPr>
      <w:r w:rsidRPr="00FC3547">
        <w:rPr>
          <w:rFonts w:cs="Arial"/>
          <w:b/>
        </w:rPr>
        <w:t>Name of Ordinance</w:t>
      </w:r>
    </w:p>
    <w:p w14:paraId="7455A66E" w14:textId="79BA7AF6" w:rsidR="00BA7658" w:rsidRPr="00FC3547" w:rsidRDefault="00BA7658" w:rsidP="00092A28">
      <w:pPr>
        <w:keepNext/>
        <w:rPr>
          <w:rFonts w:cs="Arial"/>
        </w:rPr>
      </w:pPr>
      <w:r w:rsidRPr="00FC3547">
        <w:rPr>
          <w:rFonts w:cs="Arial"/>
        </w:rPr>
        <w:t xml:space="preserve">This ordinance is the </w:t>
      </w:r>
      <w:r w:rsidR="00190175" w:rsidRPr="00190175">
        <w:rPr>
          <w:rFonts w:cs="Arial"/>
          <w:i/>
          <w:iCs/>
          <w:color w:val="FF0000"/>
        </w:rPr>
        <w:t>[</w:t>
      </w:r>
      <w:r w:rsidR="00345318">
        <w:rPr>
          <w:rFonts w:cs="Arial"/>
          <w:i/>
          <w:iCs/>
          <w:color w:val="FF0000"/>
        </w:rPr>
        <w:t>School/</w:t>
      </w:r>
      <w:r w:rsidR="00C04306">
        <w:rPr>
          <w:rFonts w:cs="Arial"/>
          <w:i/>
          <w:iCs/>
          <w:color w:val="FF0000"/>
        </w:rPr>
        <w:t>Organisation</w:t>
      </w:r>
      <w:r w:rsidR="00190175" w:rsidRPr="00190175">
        <w:rPr>
          <w:rFonts w:cs="Arial"/>
          <w:i/>
          <w:iCs/>
          <w:color w:val="FF0000"/>
        </w:rPr>
        <w:t>]</w:t>
      </w:r>
      <w:r w:rsidR="00190175">
        <w:rPr>
          <w:rFonts w:cs="Arial"/>
          <w:i/>
        </w:rPr>
        <w:t xml:space="preserve"> </w:t>
      </w:r>
      <w:r w:rsidRPr="00FC3547">
        <w:rPr>
          <w:rFonts w:cs="Arial"/>
          <w:i/>
        </w:rPr>
        <w:t xml:space="preserve">Ordinance </w:t>
      </w:r>
      <w:r w:rsidR="00190175" w:rsidRPr="00190175">
        <w:rPr>
          <w:rFonts w:cs="Arial"/>
          <w:i/>
          <w:color w:val="FF0000"/>
        </w:rPr>
        <w:t>[Year]</w:t>
      </w:r>
      <w:r w:rsidRPr="00FC3547">
        <w:rPr>
          <w:rFonts w:cs="Arial"/>
        </w:rPr>
        <w:t>.</w:t>
      </w:r>
    </w:p>
    <w:p w14:paraId="14DEBCE7" w14:textId="77777777" w:rsidR="00BA7658" w:rsidRPr="00FC3547" w:rsidRDefault="00BA7658" w:rsidP="00092A28">
      <w:pPr>
        <w:pStyle w:val="ListParagraph"/>
        <w:numPr>
          <w:ilvl w:val="0"/>
          <w:numId w:val="25"/>
        </w:numPr>
        <w:spacing w:after="60"/>
        <w:ind w:left="567" w:hanging="567"/>
        <w:contextualSpacing w:val="0"/>
        <w:jc w:val="both"/>
        <w:rPr>
          <w:rFonts w:cs="Arial"/>
          <w:b/>
        </w:rPr>
      </w:pPr>
      <w:r w:rsidRPr="00FC3547">
        <w:rPr>
          <w:rFonts w:cs="Arial"/>
          <w:b/>
          <w:bCs/>
        </w:rPr>
        <w:t>Definitions and Interpretation</w:t>
      </w:r>
    </w:p>
    <w:p w14:paraId="4001B5F8" w14:textId="339DBA77" w:rsidR="00BA7658" w:rsidRPr="00FC3547" w:rsidRDefault="00BA7658" w:rsidP="00B1220E">
      <w:pPr>
        <w:pStyle w:val="ListParagraph"/>
        <w:widowControl/>
        <w:numPr>
          <w:ilvl w:val="0"/>
          <w:numId w:val="12"/>
        </w:numPr>
        <w:spacing w:after="60"/>
        <w:ind w:left="567" w:hanging="567"/>
        <w:contextualSpacing w:val="0"/>
        <w:jc w:val="both"/>
        <w:rPr>
          <w:rFonts w:cs="Arial"/>
        </w:rPr>
      </w:pPr>
      <w:r w:rsidRPr="00FC3547">
        <w:rPr>
          <w:rFonts w:cs="Arial"/>
        </w:rPr>
        <w:t>In this Ordinance</w:t>
      </w:r>
      <w:r w:rsidR="00C04306">
        <w:rPr>
          <w:rFonts w:cs="Arial"/>
        </w:rPr>
        <w:t>, unless the context otherwise requires or indicates</w:t>
      </w:r>
      <w:r w:rsidRPr="00FC3547">
        <w:rPr>
          <w:rFonts w:cs="Arial"/>
        </w:rPr>
        <w:t xml:space="preserve"> –</w:t>
      </w:r>
    </w:p>
    <w:p w14:paraId="70C5835A" w14:textId="2DC72F35" w:rsidR="00190175" w:rsidRDefault="00190175" w:rsidP="00B1220E">
      <w:pPr>
        <w:pStyle w:val="ListParagraph"/>
        <w:widowControl/>
        <w:spacing w:after="120"/>
        <w:ind w:left="1134"/>
        <w:contextualSpacing w:val="0"/>
        <w:jc w:val="both"/>
        <w:rPr>
          <w:rFonts w:cs="Arial"/>
          <w:color w:val="FF0000"/>
        </w:rPr>
      </w:pPr>
      <w:r w:rsidRPr="00190175">
        <w:rPr>
          <w:rFonts w:cs="Arial"/>
          <w:color w:val="FF0000"/>
        </w:rPr>
        <w:t>[</w:t>
      </w:r>
      <w:r w:rsidR="00891695">
        <w:rPr>
          <w:rFonts w:cs="Arial"/>
          <w:color w:val="FF0000"/>
        </w:rPr>
        <w:t>Insert additional d</w:t>
      </w:r>
      <w:r w:rsidRPr="00190175">
        <w:rPr>
          <w:rFonts w:cs="Arial"/>
          <w:color w:val="FF0000"/>
        </w:rPr>
        <w:t xml:space="preserve">efinitions as </w:t>
      </w:r>
      <w:r w:rsidR="002F05A4">
        <w:rPr>
          <w:rFonts w:cs="Arial"/>
          <w:color w:val="FF0000"/>
        </w:rPr>
        <w:t>necessary</w:t>
      </w:r>
      <w:r w:rsidRPr="00190175">
        <w:rPr>
          <w:rFonts w:cs="Arial"/>
          <w:color w:val="FF0000"/>
        </w:rPr>
        <w:t>.]</w:t>
      </w:r>
    </w:p>
    <w:p w14:paraId="20C6A950" w14:textId="75E476A2" w:rsidR="001170B2" w:rsidRDefault="15571A36">
      <w:pPr>
        <w:pStyle w:val="ListParagraph"/>
        <w:widowControl/>
        <w:spacing w:after="120"/>
        <w:ind w:left="1134"/>
        <w:contextualSpacing w:val="0"/>
        <w:jc w:val="both"/>
        <w:rPr>
          <w:rFonts w:cs="Arial"/>
        </w:rPr>
      </w:pPr>
      <w:r w:rsidRPr="44189919">
        <w:rPr>
          <w:rFonts w:cs="Arial"/>
        </w:rPr>
        <w:t xml:space="preserve">“ACNC Act” means the </w:t>
      </w:r>
      <w:r w:rsidRPr="44189919">
        <w:rPr>
          <w:rFonts w:cs="Arial"/>
          <w:i/>
          <w:iCs/>
        </w:rPr>
        <w:t xml:space="preserve">Australian Charities and Not-for-Profits </w:t>
      </w:r>
      <w:r w:rsidR="6BF5F3D3" w:rsidRPr="44189919">
        <w:rPr>
          <w:rFonts w:cs="Arial"/>
          <w:i/>
          <w:iCs/>
        </w:rPr>
        <w:t xml:space="preserve">Commission </w:t>
      </w:r>
      <w:r w:rsidRPr="44189919">
        <w:rPr>
          <w:rFonts w:cs="Arial"/>
          <w:i/>
          <w:iCs/>
        </w:rPr>
        <w:t>Act 2012</w:t>
      </w:r>
      <w:r w:rsidRPr="44189919">
        <w:rPr>
          <w:rFonts w:cs="Arial"/>
        </w:rPr>
        <w:t xml:space="preserve">. </w:t>
      </w:r>
    </w:p>
    <w:p w14:paraId="0C69FA33" w14:textId="77777777" w:rsidR="00C335D4" w:rsidRDefault="00C335D4" w:rsidP="00C335D4">
      <w:pPr>
        <w:pStyle w:val="ListParagraph"/>
        <w:widowControl/>
        <w:spacing w:after="120"/>
        <w:ind w:left="1134"/>
        <w:contextualSpacing w:val="0"/>
        <w:rPr>
          <w:rFonts w:cs="Arial"/>
        </w:rPr>
      </w:pPr>
      <w:r w:rsidRPr="00605F97">
        <w:rPr>
          <w:rFonts w:cs="Arial"/>
        </w:rPr>
        <w:t>“Archbishop” means the Archbishop of Sydney or, in his absence, his Commissary, or, if</w:t>
      </w:r>
      <w:r>
        <w:rPr>
          <w:rFonts w:cs="Arial"/>
        </w:rPr>
        <w:t xml:space="preserve"> </w:t>
      </w:r>
      <w:r w:rsidRPr="00605F97">
        <w:rPr>
          <w:rFonts w:cs="Arial"/>
        </w:rPr>
        <w:t>the See of Sydney is vacant, the Administrator of the Diocese</w:t>
      </w:r>
      <w:r>
        <w:rPr>
          <w:rFonts w:cs="Arial"/>
        </w:rPr>
        <w:t>.</w:t>
      </w:r>
    </w:p>
    <w:p w14:paraId="095616E5" w14:textId="5AC2821E" w:rsidR="001C13C4" w:rsidRDefault="001C13C4">
      <w:pPr>
        <w:pStyle w:val="ListParagraph"/>
        <w:widowControl/>
        <w:spacing w:after="120"/>
        <w:ind w:left="1134"/>
        <w:jc w:val="both"/>
        <w:rPr>
          <w:rFonts w:cs="Arial"/>
        </w:rPr>
      </w:pPr>
      <w:r w:rsidRPr="7C107601">
        <w:rPr>
          <w:rFonts w:cs="Arial"/>
        </w:rPr>
        <w:t>“</w:t>
      </w:r>
      <w:r w:rsidR="1640AE4E" w:rsidRPr="7C107601">
        <w:rPr>
          <w:rFonts w:cs="Arial"/>
        </w:rPr>
        <w:t xml:space="preserve">Bodies Corporate </w:t>
      </w:r>
      <w:r w:rsidRPr="7C107601">
        <w:rPr>
          <w:rFonts w:cs="Arial"/>
        </w:rPr>
        <w:t xml:space="preserve">Act” means the </w:t>
      </w:r>
      <w:r w:rsidRPr="00C335D4">
        <w:rPr>
          <w:rFonts w:cs="Arial"/>
          <w:i/>
          <w:iCs/>
        </w:rPr>
        <w:t>Anglican Church of Australia (Bodies Corporate) Act 1938</w:t>
      </w:r>
      <w:r w:rsidRPr="7C107601">
        <w:rPr>
          <w:rFonts w:cs="Arial"/>
        </w:rPr>
        <w:t>.</w:t>
      </w:r>
    </w:p>
    <w:p w14:paraId="6DCEFE39" w14:textId="2BC9C2C7" w:rsidR="00C67DD3" w:rsidRDefault="00C67DD3" w:rsidP="00B1220E">
      <w:pPr>
        <w:pStyle w:val="ListParagraph"/>
        <w:widowControl/>
        <w:spacing w:after="120"/>
        <w:ind w:left="1134"/>
        <w:contextualSpacing w:val="0"/>
        <w:jc w:val="both"/>
        <w:rPr>
          <w:rFonts w:cs="Arial"/>
        </w:rPr>
      </w:pPr>
      <w:r>
        <w:rPr>
          <w:rFonts w:cs="Arial"/>
        </w:rPr>
        <w:t xml:space="preserve">“Body Corporate” means </w:t>
      </w:r>
      <w:r w:rsidRPr="00C335D4">
        <w:rPr>
          <w:rFonts w:cs="Arial"/>
          <w:color w:val="FF0000"/>
        </w:rPr>
        <w:t>[insert legal name of the School/Organisation]</w:t>
      </w:r>
    </w:p>
    <w:p w14:paraId="3D7401CE" w14:textId="014287E0" w:rsidR="00F85207" w:rsidRDefault="00F85207" w:rsidP="00B1220E">
      <w:pPr>
        <w:pStyle w:val="ListParagraph"/>
        <w:widowControl/>
        <w:spacing w:after="120"/>
        <w:ind w:left="1134"/>
        <w:contextualSpacing w:val="0"/>
        <w:jc w:val="both"/>
        <w:rPr>
          <w:rFonts w:cs="Arial"/>
        </w:rPr>
      </w:pPr>
      <w:r>
        <w:rPr>
          <w:rFonts w:cs="Arial"/>
        </w:rPr>
        <w:t>“Chair” means the chair appointed under clause</w:t>
      </w:r>
      <w:r w:rsidR="00605F97">
        <w:rPr>
          <w:rFonts w:cs="Arial"/>
        </w:rPr>
        <w:t xml:space="preserve"> </w:t>
      </w:r>
      <w:r w:rsidR="00C335D4">
        <w:rPr>
          <w:rFonts w:cs="Arial"/>
        </w:rPr>
        <w:t>10</w:t>
      </w:r>
      <w:r>
        <w:rPr>
          <w:rFonts w:cs="Arial"/>
        </w:rPr>
        <w:t>.</w:t>
      </w:r>
    </w:p>
    <w:p w14:paraId="4706FE9F" w14:textId="17C1CBF6" w:rsidR="00B1220E" w:rsidRDefault="00B1220E" w:rsidP="00B1220E">
      <w:pPr>
        <w:pStyle w:val="ListParagraph"/>
        <w:widowControl/>
        <w:spacing w:after="120"/>
        <w:ind w:left="1134"/>
        <w:contextualSpacing w:val="0"/>
        <w:jc w:val="both"/>
        <w:rPr>
          <w:rFonts w:cs="Arial"/>
        </w:rPr>
      </w:pPr>
      <w:r>
        <w:rPr>
          <w:rFonts w:cs="Arial"/>
        </w:rPr>
        <w:t>“Diocesan Governance Policy” means</w:t>
      </w:r>
      <w:r w:rsidRPr="00B1220E">
        <w:t xml:space="preserve"> </w:t>
      </w:r>
      <w:r w:rsidRPr="00B1220E">
        <w:rPr>
          <w:rFonts w:cs="Arial"/>
        </w:rPr>
        <w:t>the Diocesan Governance Policy made by the</w:t>
      </w:r>
      <w:r>
        <w:rPr>
          <w:rFonts w:cs="Arial"/>
        </w:rPr>
        <w:t xml:space="preserve"> S</w:t>
      </w:r>
      <w:r w:rsidRPr="00B1220E">
        <w:rPr>
          <w:rFonts w:cs="Arial"/>
        </w:rPr>
        <w:t>ynod on 23 September 2024 as may be amended or replaced from time to time.</w:t>
      </w:r>
    </w:p>
    <w:p w14:paraId="1F378AF5" w14:textId="621D7ED1" w:rsidR="00133A98" w:rsidRDefault="00133A98" w:rsidP="00133A98">
      <w:pPr>
        <w:pStyle w:val="ListParagraph"/>
        <w:widowControl/>
        <w:spacing w:after="120"/>
        <w:ind w:left="1134"/>
        <w:contextualSpacing w:val="0"/>
        <w:rPr>
          <w:rFonts w:cs="Arial"/>
        </w:rPr>
      </w:pPr>
      <w:r>
        <w:rPr>
          <w:rFonts w:cs="Arial"/>
        </w:rPr>
        <w:t xml:space="preserve">“Faithfulness in Service” means </w:t>
      </w:r>
      <w:r w:rsidRPr="00133A98">
        <w:rPr>
          <w:rFonts w:cs="Arial"/>
        </w:rPr>
        <w:t>the code for personal behaviour and the practice of pastoral</w:t>
      </w:r>
      <w:r>
        <w:rPr>
          <w:rFonts w:cs="Arial"/>
        </w:rPr>
        <w:t xml:space="preserve"> </w:t>
      </w:r>
      <w:r w:rsidRPr="00133A98">
        <w:rPr>
          <w:rFonts w:cs="Arial"/>
        </w:rPr>
        <w:t>ministry by clergy and church workers adopted by the Synod in October 2004, as amended from time</w:t>
      </w:r>
      <w:r>
        <w:rPr>
          <w:rFonts w:cs="Arial"/>
        </w:rPr>
        <w:t xml:space="preserve"> </w:t>
      </w:r>
      <w:r w:rsidRPr="00133A98">
        <w:rPr>
          <w:rFonts w:cs="Arial"/>
        </w:rPr>
        <w:t>to time.</w:t>
      </w:r>
    </w:p>
    <w:p w14:paraId="5EF16B35" w14:textId="5C0AA3B7" w:rsidR="00B448A5" w:rsidRDefault="00B448A5" w:rsidP="00B1220E">
      <w:pPr>
        <w:pStyle w:val="ListParagraph"/>
        <w:widowControl/>
        <w:spacing w:after="120"/>
        <w:ind w:left="1134"/>
        <w:contextualSpacing w:val="0"/>
        <w:jc w:val="both"/>
        <w:rPr>
          <w:rFonts w:cs="Arial"/>
        </w:rPr>
      </w:pPr>
      <w:r>
        <w:rPr>
          <w:rFonts w:cs="Arial"/>
        </w:rPr>
        <w:t>“</w:t>
      </w:r>
      <w:r w:rsidR="00593A03">
        <w:rPr>
          <w:rFonts w:cs="Arial"/>
        </w:rPr>
        <w:t>m</w:t>
      </w:r>
      <w:r>
        <w:rPr>
          <w:rFonts w:cs="Arial"/>
        </w:rPr>
        <w:t xml:space="preserve">ember” means a member of the </w:t>
      </w:r>
      <w:r w:rsidR="00E46AB7">
        <w:rPr>
          <w:rFonts w:cs="Arial"/>
        </w:rPr>
        <w:t>governing body</w:t>
      </w:r>
      <w:r w:rsidR="00305777">
        <w:rPr>
          <w:rFonts w:cs="Arial"/>
        </w:rPr>
        <w:t xml:space="preserve"> of the Body Corporate</w:t>
      </w:r>
      <w:r>
        <w:rPr>
          <w:rFonts w:cs="Arial"/>
        </w:rPr>
        <w:t>.</w:t>
      </w:r>
    </w:p>
    <w:p w14:paraId="439506D1" w14:textId="2F25F6E9" w:rsidR="00605F97" w:rsidRPr="00B448A5" w:rsidRDefault="00605F97" w:rsidP="008740C7">
      <w:pPr>
        <w:pStyle w:val="ListParagraph"/>
        <w:widowControl/>
        <w:spacing w:after="120"/>
        <w:ind w:left="1134"/>
        <w:contextualSpacing w:val="0"/>
        <w:jc w:val="both"/>
        <w:rPr>
          <w:rFonts w:cs="Arial"/>
        </w:rPr>
      </w:pPr>
      <w:r>
        <w:rPr>
          <w:rFonts w:cs="Arial"/>
        </w:rPr>
        <w:t>“Secretary” means the person appointed under clause 1</w:t>
      </w:r>
      <w:r w:rsidR="00C335D4">
        <w:rPr>
          <w:rFonts w:cs="Arial"/>
        </w:rPr>
        <w:t>1</w:t>
      </w:r>
      <w:r>
        <w:rPr>
          <w:rFonts w:cs="Arial"/>
        </w:rPr>
        <w:t>.</w:t>
      </w:r>
    </w:p>
    <w:p w14:paraId="3F942C47" w14:textId="0FFA6BC9" w:rsidR="008740C7" w:rsidRDefault="008740C7" w:rsidP="00605F97">
      <w:pPr>
        <w:pStyle w:val="ListParagraph"/>
        <w:widowControl/>
        <w:numPr>
          <w:ilvl w:val="0"/>
          <w:numId w:val="12"/>
        </w:numPr>
        <w:spacing w:after="120"/>
        <w:ind w:left="0" w:firstLine="0"/>
        <w:contextualSpacing w:val="0"/>
        <w:jc w:val="both"/>
        <w:rPr>
          <w:rFonts w:cs="Arial"/>
        </w:rPr>
      </w:pPr>
      <w:r>
        <w:rPr>
          <w:rFonts w:cs="Arial"/>
        </w:rPr>
        <w:t>In this Ordinance, unless the context otherwise requires or indicates, term</w:t>
      </w:r>
      <w:r w:rsidR="00605F97">
        <w:rPr>
          <w:rFonts w:cs="Arial"/>
        </w:rPr>
        <w:t>s</w:t>
      </w:r>
      <w:r>
        <w:rPr>
          <w:rFonts w:cs="Arial"/>
        </w:rPr>
        <w:t xml:space="preserve"> ha</w:t>
      </w:r>
      <w:r w:rsidR="00605F97">
        <w:rPr>
          <w:rFonts w:cs="Arial"/>
        </w:rPr>
        <w:t>ve</w:t>
      </w:r>
      <w:r>
        <w:rPr>
          <w:rFonts w:cs="Arial"/>
        </w:rPr>
        <w:t xml:space="preserve"> the meaning</w:t>
      </w:r>
      <w:r w:rsidR="00605F97">
        <w:rPr>
          <w:rFonts w:cs="Arial"/>
        </w:rPr>
        <w:t>s</w:t>
      </w:r>
      <w:r>
        <w:rPr>
          <w:rFonts w:cs="Arial"/>
        </w:rPr>
        <w:t xml:space="preserve"> set out in the</w:t>
      </w:r>
      <w:r w:rsidR="00605F97">
        <w:rPr>
          <w:rFonts w:cs="Arial"/>
        </w:rPr>
        <w:t xml:space="preserve"> </w:t>
      </w:r>
      <w:r w:rsidRPr="00605F97">
        <w:rPr>
          <w:rFonts w:cs="Arial"/>
        </w:rPr>
        <w:t>Diocesan Governance Policy.</w:t>
      </w:r>
    </w:p>
    <w:p w14:paraId="424A434C" w14:textId="54FB7259" w:rsidR="004D441B" w:rsidRPr="00605F97" w:rsidRDefault="004D441B" w:rsidP="00605F97">
      <w:pPr>
        <w:pStyle w:val="ListParagraph"/>
        <w:widowControl/>
        <w:numPr>
          <w:ilvl w:val="0"/>
          <w:numId w:val="12"/>
        </w:numPr>
        <w:spacing w:after="120"/>
        <w:ind w:left="0" w:firstLine="0"/>
        <w:contextualSpacing w:val="0"/>
        <w:jc w:val="both"/>
        <w:rPr>
          <w:rFonts w:cs="Arial"/>
        </w:rPr>
      </w:pPr>
      <w:r>
        <w:rPr>
          <w:rFonts w:cs="Arial"/>
        </w:rPr>
        <w:t xml:space="preserve">The </w:t>
      </w:r>
      <w:r w:rsidRPr="00902CA2">
        <w:rPr>
          <w:rFonts w:cs="Arial"/>
          <w:i/>
          <w:iCs/>
        </w:rPr>
        <w:t xml:space="preserve">Interpretation Ordinance </w:t>
      </w:r>
      <w:r w:rsidR="00902CA2" w:rsidRPr="00902CA2">
        <w:rPr>
          <w:rFonts w:cs="Arial"/>
          <w:i/>
          <w:iCs/>
        </w:rPr>
        <w:t>1985</w:t>
      </w:r>
      <w:r w:rsidR="00902CA2">
        <w:rPr>
          <w:rFonts w:cs="Arial"/>
        </w:rPr>
        <w:t xml:space="preserve"> applies to this Ordinance.</w:t>
      </w:r>
    </w:p>
    <w:p w14:paraId="73C2340B" w14:textId="2F0074F8" w:rsidR="00BA7658" w:rsidRPr="00FC3547" w:rsidRDefault="00BA7658" w:rsidP="00092A28">
      <w:pPr>
        <w:pStyle w:val="ListParagraph"/>
        <w:widowControl/>
        <w:numPr>
          <w:ilvl w:val="0"/>
          <w:numId w:val="12"/>
        </w:numPr>
        <w:spacing w:after="120"/>
        <w:ind w:left="567" w:hanging="567"/>
        <w:contextualSpacing w:val="0"/>
        <w:jc w:val="both"/>
        <w:rPr>
          <w:rFonts w:cs="Arial"/>
        </w:rPr>
      </w:pPr>
      <w:r w:rsidRPr="00FC3547">
        <w:rPr>
          <w:rFonts w:cs="Arial"/>
        </w:rPr>
        <w:lastRenderedPageBreak/>
        <w:t>In this Ordinance, a reference to the singular includes the plural, and vice versa.</w:t>
      </w:r>
    </w:p>
    <w:p w14:paraId="7C53749E" w14:textId="427E0DF3" w:rsidR="00BA7658" w:rsidRPr="00FC3547" w:rsidRDefault="00BA7658" w:rsidP="00092A28">
      <w:pPr>
        <w:jc w:val="center"/>
        <w:rPr>
          <w:rFonts w:cs="Arial"/>
          <w:sz w:val="22"/>
        </w:rPr>
      </w:pPr>
      <w:r w:rsidRPr="00FC3547">
        <w:rPr>
          <w:rFonts w:cs="Arial"/>
          <w:sz w:val="22"/>
        </w:rPr>
        <w:t>Part 2 – Purpose</w:t>
      </w:r>
    </w:p>
    <w:p w14:paraId="28ADBD86" w14:textId="77777777" w:rsidR="00BA7658" w:rsidRPr="00FC3547" w:rsidRDefault="00BA7658" w:rsidP="00092A28">
      <w:pPr>
        <w:widowControl/>
        <w:numPr>
          <w:ilvl w:val="0"/>
          <w:numId w:val="24"/>
        </w:numPr>
        <w:tabs>
          <w:tab w:val="clear" w:pos="720"/>
          <w:tab w:val="num" w:pos="567"/>
        </w:tabs>
        <w:spacing w:after="60"/>
        <w:ind w:left="567" w:hanging="567"/>
        <w:rPr>
          <w:rFonts w:cs="Arial"/>
          <w:b/>
          <w:bCs/>
        </w:rPr>
      </w:pPr>
      <w:r w:rsidRPr="0B850BE5">
        <w:rPr>
          <w:rFonts w:cs="Arial"/>
          <w:b/>
          <w:bCs/>
        </w:rPr>
        <w:t>Purpose</w:t>
      </w:r>
    </w:p>
    <w:p w14:paraId="2C4C755A" w14:textId="3665D042" w:rsidR="00BA7658" w:rsidRDefault="6BB93D3C">
      <w:pPr>
        <w:pStyle w:val="ListParagraph"/>
        <w:widowControl/>
        <w:numPr>
          <w:ilvl w:val="0"/>
          <w:numId w:val="32"/>
        </w:numPr>
        <w:spacing w:after="120"/>
        <w:ind w:left="0" w:firstLine="0"/>
        <w:contextualSpacing w:val="0"/>
        <w:jc w:val="both"/>
        <w:rPr>
          <w:rFonts w:cs="Arial"/>
        </w:rPr>
      </w:pPr>
      <w:r w:rsidRPr="44189919">
        <w:rPr>
          <w:rFonts w:cs="Arial"/>
          <w:color w:val="FF0000"/>
        </w:rPr>
        <w:t>[</w:t>
      </w:r>
      <w:r w:rsidR="00C335D4">
        <w:rPr>
          <w:rFonts w:cs="Arial"/>
          <w:color w:val="FF0000"/>
        </w:rPr>
        <w:t>insert c</w:t>
      </w:r>
      <w:r w:rsidRPr="44189919">
        <w:rPr>
          <w:rFonts w:cs="Arial"/>
          <w:color w:val="FF0000"/>
        </w:rPr>
        <w:t>learly expressed</w:t>
      </w:r>
      <w:r w:rsidR="2EC68795" w:rsidRPr="44189919">
        <w:rPr>
          <w:rFonts w:cs="Arial"/>
          <w:color w:val="FF0000"/>
        </w:rPr>
        <w:t xml:space="preserve"> charitable</w:t>
      </w:r>
      <w:r w:rsidRPr="44189919">
        <w:rPr>
          <w:rFonts w:cs="Arial"/>
          <w:color w:val="FF0000"/>
        </w:rPr>
        <w:t xml:space="preserve"> purpose statement]</w:t>
      </w:r>
      <w:r w:rsidRPr="44189919">
        <w:rPr>
          <w:rFonts w:cs="Arial"/>
        </w:rPr>
        <w:t xml:space="preserve"> </w:t>
      </w:r>
      <w:r w:rsidRPr="44189919">
        <w:rPr>
          <w:rFonts w:cs="Arial"/>
          <w:highlight w:val="yellow"/>
        </w:rPr>
        <w:t>[GP Pt 1, A(a)(</w:t>
      </w:r>
      <w:proofErr w:type="spellStart"/>
      <w:r w:rsidRPr="44189919">
        <w:rPr>
          <w:rFonts w:cs="Arial"/>
          <w:highlight w:val="yellow"/>
        </w:rPr>
        <w:t>i</w:t>
      </w:r>
      <w:proofErr w:type="spellEnd"/>
      <w:r w:rsidRPr="44189919">
        <w:rPr>
          <w:rFonts w:cs="Arial"/>
          <w:highlight w:val="yellow"/>
        </w:rPr>
        <w:t>)]</w:t>
      </w:r>
    </w:p>
    <w:p w14:paraId="02810E8C" w14:textId="4DC9EC18" w:rsidR="00C67DD3" w:rsidRPr="00C335D4" w:rsidRDefault="00C67DD3" w:rsidP="00C67DD3">
      <w:pPr>
        <w:pStyle w:val="ListParagraph"/>
        <w:widowControl/>
        <w:spacing w:after="120"/>
        <w:ind w:left="0"/>
        <w:contextualSpacing w:val="0"/>
        <w:jc w:val="both"/>
        <w:rPr>
          <w:rFonts w:cs="Arial"/>
          <w:i/>
          <w:iCs/>
          <w:color w:val="0070C0"/>
        </w:rPr>
      </w:pPr>
      <w:r w:rsidRPr="00C335D4">
        <w:rPr>
          <w:rFonts w:cs="Arial"/>
          <w:i/>
          <w:iCs/>
          <w:color w:val="0070C0"/>
        </w:rPr>
        <w:t>[</w:t>
      </w:r>
      <w:r w:rsidRPr="00C335D4">
        <w:rPr>
          <w:rFonts w:cs="Arial"/>
          <w:b/>
          <w:bCs/>
          <w:i/>
          <w:iCs/>
          <w:color w:val="0070C0"/>
        </w:rPr>
        <w:t>Note</w:t>
      </w:r>
      <w:r w:rsidRPr="00C335D4">
        <w:rPr>
          <w:rFonts w:cs="Arial"/>
          <w:i/>
          <w:iCs/>
          <w:color w:val="0070C0"/>
        </w:rPr>
        <w:t xml:space="preserve">: </w:t>
      </w:r>
      <w:r w:rsidR="00566E0B">
        <w:rPr>
          <w:rFonts w:cs="Arial"/>
          <w:i/>
          <w:iCs/>
          <w:color w:val="0070C0"/>
        </w:rPr>
        <w:t>E</w:t>
      </w:r>
      <w:r w:rsidRPr="00C335D4">
        <w:rPr>
          <w:rFonts w:cs="Arial"/>
          <w:i/>
          <w:iCs/>
          <w:color w:val="0070C0"/>
        </w:rPr>
        <w:t>xample</w:t>
      </w:r>
      <w:r w:rsidR="00566E0B">
        <w:rPr>
          <w:rFonts w:cs="Arial"/>
          <w:i/>
          <w:iCs/>
          <w:color w:val="0070C0"/>
        </w:rPr>
        <w:t>s</w:t>
      </w:r>
      <w:r w:rsidRPr="00C335D4">
        <w:rPr>
          <w:rFonts w:cs="Arial"/>
          <w:i/>
          <w:iCs/>
          <w:color w:val="0070C0"/>
        </w:rPr>
        <w:t xml:space="preserve"> of suitable charitable purpose statement</w:t>
      </w:r>
      <w:r w:rsidR="00566E0B">
        <w:rPr>
          <w:rFonts w:cs="Arial"/>
          <w:i/>
          <w:iCs/>
          <w:color w:val="0070C0"/>
        </w:rPr>
        <w:t>s</w:t>
      </w:r>
      <w:r w:rsidRPr="00C335D4">
        <w:rPr>
          <w:rFonts w:cs="Arial"/>
          <w:i/>
          <w:iCs/>
          <w:color w:val="0070C0"/>
        </w:rPr>
        <w:t xml:space="preserve"> </w:t>
      </w:r>
      <w:r w:rsidR="00566E0B">
        <w:rPr>
          <w:rFonts w:cs="Arial"/>
          <w:i/>
          <w:iCs/>
          <w:color w:val="0070C0"/>
        </w:rPr>
        <w:t>are</w:t>
      </w:r>
      <w:r w:rsidRPr="00C335D4">
        <w:rPr>
          <w:rFonts w:cs="Arial"/>
          <w:i/>
          <w:iCs/>
          <w:color w:val="0070C0"/>
        </w:rPr>
        <w:t xml:space="preserve"> as follows:</w:t>
      </w:r>
    </w:p>
    <w:p w14:paraId="5016711E" w14:textId="15710055" w:rsidR="00C67DD3" w:rsidRPr="00C335D4" w:rsidRDefault="00C67DD3" w:rsidP="00C335D4">
      <w:pPr>
        <w:pStyle w:val="ListParagraph"/>
        <w:widowControl/>
        <w:ind w:left="0"/>
        <w:rPr>
          <w:rFonts w:cs="Arial"/>
          <w:i/>
          <w:iCs/>
          <w:color w:val="0070C0"/>
        </w:rPr>
      </w:pPr>
      <w:r w:rsidRPr="00C335D4">
        <w:rPr>
          <w:rFonts w:cs="Arial"/>
          <w:i/>
          <w:iCs/>
          <w:color w:val="0070C0"/>
        </w:rPr>
        <w:t xml:space="preserve">The Body Corporate is established to further the work of the Anglican Church of Australia in the Diocese of Sydney by promoting and proclaiming the gospel of the Lord Jesus Christ by: </w:t>
      </w:r>
    </w:p>
    <w:p w14:paraId="07FE68F7" w14:textId="3058FED3" w:rsidR="00C67DD3" w:rsidRPr="00C335D4" w:rsidRDefault="00C67DD3" w:rsidP="00C335D4">
      <w:pPr>
        <w:pStyle w:val="ListParagraph"/>
        <w:widowControl/>
        <w:ind w:left="567"/>
        <w:rPr>
          <w:rFonts w:cs="Arial"/>
          <w:i/>
          <w:iCs/>
          <w:color w:val="0070C0"/>
        </w:rPr>
      </w:pPr>
      <w:r w:rsidRPr="00C335D4">
        <w:rPr>
          <w:rFonts w:cs="Arial"/>
          <w:i/>
          <w:iCs/>
          <w:color w:val="0070C0"/>
        </w:rPr>
        <w:t>(a)</w:t>
      </w:r>
      <w:r w:rsidRPr="00C335D4">
        <w:rPr>
          <w:rFonts w:cs="Arial"/>
          <w:i/>
          <w:iCs/>
          <w:color w:val="0070C0"/>
        </w:rPr>
        <w:tab/>
        <w:t>[set out clearly expressed charitable purpose</w:t>
      </w:r>
      <w:proofErr w:type="gramStart"/>
      <w:r w:rsidRPr="00C335D4">
        <w:rPr>
          <w:rFonts w:cs="Arial"/>
          <w:i/>
          <w:iCs/>
          <w:color w:val="0070C0"/>
        </w:rPr>
        <w:t>];</w:t>
      </w:r>
      <w:proofErr w:type="gramEnd"/>
    </w:p>
    <w:p w14:paraId="4EA39D41" w14:textId="3E1F447F" w:rsidR="00C67DD3" w:rsidRPr="00C335D4" w:rsidRDefault="00C67DD3" w:rsidP="00C335D4">
      <w:pPr>
        <w:pStyle w:val="ListParagraph"/>
        <w:widowControl/>
        <w:ind w:left="1127" w:hanging="560"/>
        <w:rPr>
          <w:rFonts w:cs="Arial"/>
          <w:i/>
          <w:iCs/>
          <w:color w:val="0070C0"/>
        </w:rPr>
      </w:pPr>
      <w:r w:rsidRPr="00C335D4">
        <w:rPr>
          <w:rFonts w:cs="Arial"/>
          <w:i/>
          <w:iCs/>
          <w:color w:val="0070C0"/>
        </w:rPr>
        <w:t>(b)</w:t>
      </w:r>
      <w:r w:rsidRPr="00C335D4">
        <w:rPr>
          <w:rFonts w:cs="Arial"/>
          <w:i/>
          <w:iCs/>
          <w:color w:val="0070C0"/>
        </w:rPr>
        <w:tab/>
        <w:t>undertaking such related activities as the Body Corporate may from time to time determine; and</w:t>
      </w:r>
    </w:p>
    <w:p w14:paraId="460D6FC5" w14:textId="3890E458" w:rsidR="00C67DD3" w:rsidRPr="00C335D4" w:rsidRDefault="00C67DD3" w:rsidP="00C335D4">
      <w:pPr>
        <w:pStyle w:val="ListParagraph"/>
        <w:widowControl/>
        <w:ind w:left="1127" w:hanging="560"/>
        <w:rPr>
          <w:rFonts w:cs="Arial"/>
          <w:i/>
          <w:iCs/>
          <w:color w:val="0070C0"/>
        </w:rPr>
      </w:pPr>
      <w:r w:rsidRPr="00C335D4">
        <w:rPr>
          <w:rFonts w:cs="Arial"/>
          <w:i/>
          <w:iCs/>
          <w:color w:val="0070C0"/>
        </w:rPr>
        <w:t>(c)</w:t>
      </w:r>
      <w:r w:rsidRPr="00C335D4">
        <w:rPr>
          <w:rFonts w:cs="Arial"/>
          <w:i/>
          <w:iCs/>
          <w:color w:val="0070C0"/>
        </w:rPr>
        <w:tab/>
        <w:t xml:space="preserve">doing such other things as are ancillary, incidental or conducive (or all or any of these matters) to the attainment of the objects in paragraphs [(a)-(..)], </w:t>
      </w:r>
    </w:p>
    <w:p w14:paraId="77A6F324" w14:textId="0C85C092" w:rsidR="00C67DD3" w:rsidRDefault="00C67DD3" w:rsidP="00C67DD3">
      <w:pPr>
        <w:pStyle w:val="ListParagraph"/>
        <w:widowControl/>
        <w:spacing w:after="120"/>
        <w:ind w:left="0"/>
        <w:contextualSpacing w:val="0"/>
        <w:jc w:val="both"/>
        <w:rPr>
          <w:rFonts w:cs="Arial"/>
          <w:i/>
          <w:iCs/>
          <w:color w:val="0070C0"/>
        </w:rPr>
      </w:pPr>
      <w:r w:rsidRPr="00C335D4">
        <w:rPr>
          <w:rFonts w:cs="Arial"/>
          <w:i/>
          <w:iCs/>
          <w:color w:val="0070C0"/>
        </w:rPr>
        <w:t>and to bring all such persons under the pastoral care of the Anglican Church of Australia.</w:t>
      </w:r>
    </w:p>
    <w:p w14:paraId="0ACD69CA" w14:textId="0109610F" w:rsidR="00566E0B" w:rsidRPr="00C335D4" w:rsidRDefault="00566E0B" w:rsidP="00C335D4">
      <w:pPr>
        <w:widowControl/>
        <w:rPr>
          <w:rFonts w:cs="Arial"/>
          <w:i/>
          <w:iCs/>
          <w:color w:val="0070C0"/>
        </w:rPr>
      </w:pPr>
      <w:r w:rsidRPr="00C335D4">
        <w:rPr>
          <w:rFonts w:cs="Arial"/>
          <w:i/>
          <w:iCs/>
          <w:color w:val="0070C0"/>
        </w:rPr>
        <w:t xml:space="preserve">The </w:t>
      </w:r>
      <w:r w:rsidR="05D4BC6F" w:rsidRPr="7C107601">
        <w:rPr>
          <w:rFonts w:cs="Arial"/>
          <w:i/>
          <w:iCs/>
          <w:color w:val="0070C0"/>
        </w:rPr>
        <w:t>purpose</w:t>
      </w:r>
      <w:r w:rsidRPr="00C335D4">
        <w:rPr>
          <w:rFonts w:cs="Arial"/>
          <w:i/>
          <w:iCs/>
          <w:color w:val="0070C0"/>
        </w:rPr>
        <w:t xml:space="preserve"> of the </w:t>
      </w:r>
      <w:r w:rsidRPr="7C107601">
        <w:rPr>
          <w:rFonts w:cs="Arial"/>
          <w:i/>
          <w:iCs/>
          <w:color w:val="0070C0"/>
        </w:rPr>
        <w:t>Body Corporate</w:t>
      </w:r>
      <w:r w:rsidRPr="00C335D4">
        <w:rPr>
          <w:rFonts w:cs="Arial"/>
          <w:i/>
          <w:iCs/>
          <w:color w:val="0070C0"/>
        </w:rPr>
        <w:t xml:space="preserve"> is to provide a quality education and exemplary care for students in</w:t>
      </w:r>
      <w:r w:rsidRPr="7C107601">
        <w:rPr>
          <w:rFonts w:cs="Arial"/>
          <w:i/>
          <w:iCs/>
          <w:color w:val="0070C0"/>
        </w:rPr>
        <w:t xml:space="preserve"> ways consistent with the teaching of the Bible, the gospel of Jesus Christ, and the doctrines of </w:t>
      </w:r>
      <w:r w:rsidRPr="00C335D4">
        <w:rPr>
          <w:rFonts w:cs="Arial"/>
          <w:i/>
          <w:iCs/>
          <w:color w:val="0070C0"/>
        </w:rPr>
        <w:t>the Anglican Church</w:t>
      </w:r>
      <w:r w:rsidRPr="7C107601">
        <w:rPr>
          <w:rFonts w:cs="Arial"/>
          <w:i/>
          <w:iCs/>
          <w:color w:val="0070C0"/>
        </w:rPr>
        <w:t xml:space="preserve"> of Australia in the</w:t>
      </w:r>
      <w:r w:rsidRPr="00C335D4">
        <w:rPr>
          <w:rFonts w:cs="Arial"/>
          <w:i/>
          <w:iCs/>
          <w:color w:val="0070C0"/>
        </w:rPr>
        <w:t xml:space="preserve"> Diocese of Sydney, and to maintain and uphold the Christian faith in teaching</w:t>
      </w:r>
      <w:r w:rsidRPr="7C107601">
        <w:rPr>
          <w:rFonts w:cs="Arial"/>
          <w:i/>
          <w:iCs/>
          <w:color w:val="0070C0"/>
        </w:rPr>
        <w:t xml:space="preserve"> and practice.]</w:t>
      </w:r>
    </w:p>
    <w:p w14:paraId="0C3ED5F7" w14:textId="2AE01AF6" w:rsidR="00BA7658" w:rsidRDefault="00BA7658" w:rsidP="00092A28">
      <w:pPr>
        <w:pStyle w:val="ListParagraph"/>
        <w:widowControl/>
        <w:numPr>
          <w:ilvl w:val="0"/>
          <w:numId w:val="32"/>
        </w:numPr>
        <w:spacing w:after="120"/>
        <w:ind w:left="0" w:firstLine="0"/>
        <w:contextualSpacing w:val="0"/>
        <w:jc w:val="both"/>
        <w:rPr>
          <w:rFonts w:cs="Arial"/>
        </w:rPr>
      </w:pPr>
      <w:r w:rsidRPr="00013669">
        <w:rPr>
          <w:rFonts w:cs="Arial"/>
        </w:rPr>
        <w:t xml:space="preserve">In pursuing the </w:t>
      </w:r>
      <w:r>
        <w:rPr>
          <w:rFonts w:cs="Arial"/>
        </w:rPr>
        <w:t>purpose</w:t>
      </w:r>
      <w:r w:rsidRPr="00013669">
        <w:rPr>
          <w:rFonts w:cs="Arial"/>
        </w:rPr>
        <w:t xml:space="preserve"> set out in subclause (1)</w:t>
      </w:r>
      <w:r>
        <w:rPr>
          <w:rFonts w:cs="Arial"/>
        </w:rPr>
        <w:t xml:space="preserve">, </w:t>
      </w:r>
      <w:r w:rsidR="007B2E81" w:rsidRPr="00CF269D">
        <w:rPr>
          <w:rFonts w:cs="Arial"/>
        </w:rPr>
        <w:t xml:space="preserve">the Body Corporate </w:t>
      </w:r>
      <w:r w:rsidRPr="00CF269D">
        <w:rPr>
          <w:rFonts w:cs="Arial"/>
        </w:rPr>
        <w:t xml:space="preserve">must </w:t>
      </w:r>
      <w:r w:rsidRPr="00013669">
        <w:rPr>
          <w:rFonts w:cs="Arial"/>
        </w:rPr>
        <w:t>act in a manner which is consistent with the doctrine of the Diocese</w:t>
      </w:r>
      <w:r w:rsidR="003162B0">
        <w:rPr>
          <w:rFonts w:cs="Arial"/>
        </w:rPr>
        <w:t xml:space="preserve"> </w:t>
      </w:r>
      <w:r w:rsidR="003162B0" w:rsidRPr="003162B0">
        <w:rPr>
          <w:rFonts w:cs="Arial"/>
          <w:highlight w:val="yellow"/>
        </w:rPr>
        <w:t>[GP Pt 1, A(</w:t>
      </w:r>
      <w:r w:rsidR="003162B0">
        <w:rPr>
          <w:rFonts w:cs="Arial"/>
          <w:highlight w:val="yellow"/>
        </w:rPr>
        <w:t>f</w:t>
      </w:r>
      <w:r w:rsidR="003162B0" w:rsidRPr="003162B0">
        <w:rPr>
          <w:rFonts w:cs="Arial"/>
          <w:highlight w:val="yellow"/>
        </w:rPr>
        <w:t>)(</w:t>
      </w:r>
      <w:proofErr w:type="spellStart"/>
      <w:r w:rsidR="003162B0" w:rsidRPr="003162B0">
        <w:rPr>
          <w:rFonts w:cs="Arial"/>
          <w:highlight w:val="yellow"/>
        </w:rPr>
        <w:t>i</w:t>
      </w:r>
      <w:proofErr w:type="spellEnd"/>
      <w:r w:rsidR="003162B0" w:rsidRPr="003162B0">
        <w:rPr>
          <w:rFonts w:cs="Arial"/>
          <w:highlight w:val="yellow"/>
        </w:rPr>
        <w:t>)]</w:t>
      </w:r>
      <w:r w:rsidRPr="00013669">
        <w:rPr>
          <w:rFonts w:cs="Arial"/>
        </w:rPr>
        <w:t>.</w:t>
      </w:r>
    </w:p>
    <w:p w14:paraId="61A31728" w14:textId="6066608F" w:rsidR="00BA7658" w:rsidRPr="00997544" w:rsidRDefault="00BA7658" w:rsidP="00092A28">
      <w:pPr>
        <w:pStyle w:val="ListParagraph"/>
        <w:widowControl/>
        <w:numPr>
          <w:ilvl w:val="0"/>
          <w:numId w:val="32"/>
        </w:numPr>
        <w:spacing w:after="120"/>
        <w:ind w:left="0" w:firstLine="0"/>
        <w:contextualSpacing w:val="0"/>
        <w:jc w:val="both"/>
        <w:rPr>
          <w:rFonts w:cs="Arial"/>
        </w:rPr>
      </w:pPr>
      <w:r>
        <w:rPr>
          <w:rFonts w:cs="Arial"/>
        </w:rPr>
        <w:t xml:space="preserve">In recognition that </w:t>
      </w:r>
      <w:r w:rsidR="00CF269D" w:rsidRPr="00CF269D">
        <w:rPr>
          <w:rFonts w:cs="Arial"/>
        </w:rPr>
        <w:t xml:space="preserve">the Body Corporate </w:t>
      </w:r>
      <w:r>
        <w:rPr>
          <w:rFonts w:cs="Arial"/>
        </w:rPr>
        <w:t>is part of a network of parishes</w:t>
      </w:r>
      <w:r w:rsidR="009F466A">
        <w:rPr>
          <w:rFonts w:cs="Arial"/>
        </w:rPr>
        <w:t>, s</w:t>
      </w:r>
      <w:r w:rsidR="00C04306">
        <w:rPr>
          <w:rFonts w:cs="Arial"/>
        </w:rPr>
        <w:t>chool</w:t>
      </w:r>
      <w:r w:rsidR="009F466A">
        <w:rPr>
          <w:rFonts w:cs="Arial"/>
        </w:rPr>
        <w:t>s and o</w:t>
      </w:r>
      <w:r w:rsidR="00C04306">
        <w:rPr>
          <w:rFonts w:cs="Arial"/>
        </w:rPr>
        <w:t>rganisation</w:t>
      </w:r>
      <w:r>
        <w:rPr>
          <w:rFonts w:cs="Arial"/>
        </w:rPr>
        <w:t xml:space="preserve">s which is collectively seeking to advance the broader charitable purposes of the Diocese, </w:t>
      </w:r>
      <w:r w:rsidR="00CF269D" w:rsidRPr="00CF269D">
        <w:rPr>
          <w:rFonts w:cs="Arial"/>
        </w:rPr>
        <w:t xml:space="preserve">the Body Corporate </w:t>
      </w:r>
      <w:r>
        <w:rPr>
          <w:rFonts w:cs="Arial"/>
        </w:rPr>
        <w:t>is permitted to pursue the purpose set out in subclause (1) in a manner which advances the broader charitable purposes of the Diocese.</w:t>
      </w:r>
      <w:r w:rsidR="003162B0">
        <w:rPr>
          <w:rFonts w:cs="Arial"/>
        </w:rPr>
        <w:t xml:space="preserve"> </w:t>
      </w:r>
      <w:r w:rsidR="003162B0" w:rsidRPr="003162B0">
        <w:rPr>
          <w:rFonts w:cs="Arial"/>
          <w:highlight w:val="yellow"/>
        </w:rPr>
        <w:t>[GP Pt 1, A(a)(i</w:t>
      </w:r>
      <w:r w:rsidR="003162B0">
        <w:rPr>
          <w:rFonts w:cs="Arial"/>
          <w:highlight w:val="yellow"/>
        </w:rPr>
        <w:t>i</w:t>
      </w:r>
      <w:r w:rsidR="003162B0" w:rsidRPr="003162B0">
        <w:rPr>
          <w:rFonts w:cs="Arial"/>
          <w:highlight w:val="yellow"/>
        </w:rPr>
        <w:t>)</w:t>
      </w:r>
      <w:r w:rsidR="00530CA1">
        <w:rPr>
          <w:rFonts w:cs="Arial"/>
          <w:highlight w:val="yellow"/>
        </w:rPr>
        <w:t>, A(f)(ii)</w:t>
      </w:r>
      <w:r w:rsidR="003162B0" w:rsidRPr="003162B0">
        <w:rPr>
          <w:rFonts w:cs="Arial"/>
          <w:highlight w:val="yellow"/>
        </w:rPr>
        <w:t>]</w:t>
      </w:r>
    </w:p>
    <w:p w14:paraId="48BC3CBC" w14:textId="51AFB7AF" w:rsidR="00BA7658" w:rsidRPr="00FC3547" w:rsidRDefault="00BA7658" w:rsidP="00092A28">
      <w:pPr>
        <w:jc w:val="center"/>
        <w:rPr>
          <w:rFonts w:cs="Arial"/>
          <w:sz w:val="22"/>
        </w:rPr>
      </w:pPr>
      <w:r w:rsidRPr="00FC3547">
        <w:rPr>
          <w:rFonts w:cs="Arial"/>
          <w:sz w:val="22"/>
        </w:rPr>
        <w:t xml:space="preserve">Part 3 – Membership of </w:t>
      </w:r>
      <w:r w:rsidR="00CF269D" w:rsidRPr="00CF269D">
        <w:rPr>
          <w:rFonts w:cs="Arial"/>
          <w:sz w:val="22"/>
          <w:szCs w:val="22"/>
        </w:rPr>
        <w:t>the Body Corporate</w:t>
      </w:r>
    </w:p>
    <w:p w14:paraId="04351AFB" w14:textId="53D6908C" w:rsidR="00530CA1" w:rsidRPr="005132CB" w:rsidRDefault="00BA7658" w:rsidP="00092A28">
      <w:pPr>
        <w:widowControl/>
        <w:numPr>
          <w:ilvl w:val="0"/>
          <w:numId w:val="24"/>
        </w:numPr>
        <w:spacing w:after="60"/>
        <w:ind w:left="567" w:hanging="567"/>
        <w:rPr>
          <w:rFonts w:cs="Arial"/>
          <w:b/>
          <w:bCs/>
        </w:rPr>
      </w:pPr>
      <w:r w:rsidRPr="00FC3547">
        <w:rPr>
          <w:rFonts w:cs="Arial"/>
          <w:b/>
        </w:rPr>
        <w:t>Membership</w:t>
      </w:r>
    </w:p>
    <w:p w14:paraId="0DA35DEB" w14:textId="4A86914A" w:rsidR="00566E0B" w:rsidRDefault="00B448A5" w:rsidP="00092A28">
      <w:pPr>
        <w:pStyle w:val="ListParagraph"/>
        <w:widowControl/>
        <w:numPr>
          <w:ilvl w:val="0"/>
          <w:numId w:val="8"/>
        </w:numPr>
        <w:spacing w:after="120"/>
        <w:ind w:left="0" w:firstLine="0"/>
        <w:contextualSpacing w:val="0"/>
        <w:jc w:val="both"/>
        <w:rPr>
          <w:rFonts w:cs="Arial"/>
        </w:rPr>
      </w:pPr>
      <w:r w:rsidRPr="00B448A5">
        <w:rPr>
          <w:rFonts w:cs="Arial"/>
        </w:rPr>
        <w:t xml:space="preserve">The </w:t>
      </w:r>
      <w:r w:rsidR="00E66E81">
        <w:rPr>
          <w:rFonts w:cs="Arial"/>
        </w:rPr>
        <w:t xml:space="preserve">members of the </w:t>
      </w:r>
      <w:r w:rsidR="00F921C6">
        <w:rPr>
          <w:rFonts w:cs="Arial"/>
        </w:rPr>
        <w:t>Body Corporate</w:t>
      </w:r>
      <w:r w:rsidRPr="00B448A5">
        <w:rPr>
          <w:rFonts w:cs="Arial"/>
        </w:rPr>
        <w:t xml:space="preserve"> </w:t>
      </w:r>
      <w:r w:rsidR="00E66E81">
        <w:rPr>
          <w:rFonts w:cs="Arial"/>
        </w:rPr>
        <w:t>are</w:t>
      </w:r>
      <w:r w:rsidR="00566E0B">
        <w:rPr>
          <w:rFonts w:cs="Arial"/>
        </w:rPr>
        <w:t xml:space="preserve"> –</w:t>
      </w:r>
    </w:p>
    <w:p w14:paraId="5B2C2886" w14:textId="3C0B21A4" w:rsidR="00566E0B" w:rsidRDefault="005132CB" w:rsidP="003E206A">
      <w:pPr>
        <w:pStyle w:val="ListParagraph"/>
        <w:widowControl/>
        <w:numPr>
          <w:ilvl w:val="1"/>
          <w:numId w:val="8"/>
        </w:numPr>
        <w:spacing w:after="120"/>
        <w:ind w:left="1134" w:hanging="567"/>
        <w:contextualSpacing w:val="0"/>
        <w:jc w:val="both"/>
        <w:rPr>
          <w:rFonts w:cs="Arial"/>
        </w:rPr>
      </w:pPr>
      <w:r w:rsidRPr="005132CB">
        <w:rPr>
          <w:rFonts w:cs="Arial"/>
          <w:color w:val="FF0000"/>
        </w:rPr>
        <w:t>[</w:t>
      </w:r>
      <w:r w:rsidR="00566E0B">
        <w:rPr>
          <w:rFonts w:cs="Arial"/>
          <w:color w:val="FF0000"/>
        </w:rPr>
        <w:t>#</w:t>
      </w:r>
      <w:r w:rsidRPr="005132CB">
        <w:rPr>
          <w:rFonts w:cs="Arial"/>
          <w:color w:val="FF0000"/>
        </w:rPr>
        <w:t>]</w:t>
      </w:r>
      <w:r w:rsidR="00566E0B">
        <w:rPr>
          <w:rFonts w:cs="Arial"/>
          <w:color w:val="FF0000"/>
        </w:rPr>
        <w:t xml:space="preserve"> </w:t>
      </w:r>
      <w:r w:rsidR="00470F1C">
        <w:rPr>
          <w:rFonts w:cs="Arial"/>
        </w:rPr>
        <w:t xml:space="preserve">persons </w:t>
      </w:r>
      <w:r w:rsidR="00BA7658" w:rsidRPr="00FC3547">
        <w:rPr>
          <w:rFonts w:cs="Arial"/>
        </w:rPr>
        <w:t xml:space="preserve">elected by </w:t>
      </w:r>
      <w:r w:rsidR="00F85207">
        <w:rPr>
          <w:rFonts w:cs="Arial"/>
        </w:rPr>
        <w:t>the Synod</w:t>
      </w:r>
      <w:r w:rsidR="00566E0B">
        <w:rPr>
          <w:rFonts w:cs="Arial"/>
        </w:rPr>
        <w:t>,</w:t>
      </w:r>
    </w:p>
    <w:p w14:paraId="676ED372" w14:textId="30F572F6" w:rsidR="00566E0B" w:rsidRDefault="00566E0B" w:rsidP="003E206A">
      <w:pPr>
        <w:pStyle w:val="ListParagraph"/>
        <w:widowControl/>
        <w:numPr>
          <w:ilvl w:val="1"/>
          <w:numId w:val="8"/>
        </w:numPr>
        <w:spacing w:after="120"/>
        <w:ind w:left="1134" w:hanging="567"/>
        <w:contextualSpacing w:val="0"/>
        <w:jc w:val="both"/>
        <w:rPr>
          <w:rFonts w:cs="Arial"/>
        </w:rPr>
      </w:pPr>
      <w:r w:rsidRPr="00C335D4">
        <w:rPr>
          <w:rFonts w:cs="Arial"/>
          <w:color w:val="FF0000"/>
        </w:rPr>
        <w:t>[#]</w:t>
      </w:r>
      <w:r>
        <w:rPr>
          <w:rFonts w:cs="Arial"/>
        </w:rPr>
        <w:t xml:space="preserve"> persons appointed by the </w:t>
      </w:r>
      <w:proofErr w:type="gramStart"/>
      <w:r>
        <w:rPr>
          <w:rFonts w:cs="Arial"/>
        </w:rPr>
        <w:t>Archbishop</w:t>
      </w:r>
      <w:proofErr w:type="gramEnd"/>
      <w:r>
        <w:rPr>
          <w:rFonts w:cs="Arial"/>
        </w:rPr>
        <w:t>, and</w:t>
      </w:r>
    </w:p>
    <w:p w14:paraId="6AC8B9CB" w14:textId="39DFD647" w:rsidR="00BA7658" w:rsidRDefault="005132CB" w:rsidP="003E206A">
      <w:pPr>
        <w:pStyle w:val="ListParagraph"/>
        <w:widowControl/>
        <w:numPr>
          <w:ilvl w:val="1"/>
          <w:numId w:val="8"/>
        </w:numPr>
        <w:spacing w:after="120"/>
        <w:ind w:left="1134" w:hanging="567"/>
        <w:contextualSpacing w:val="0"/>
        <w:jc w:val="both"/>
        <w:rPr>
          <w:rFonts w:cs="Arial"/>
        </w:rPr>
      </w:pPr>
      <w:r w:rsidRPr="005132CB">
        <w:rPr>
          <w:rFonts w:cs="Arial"/>
          <w:color w:val="FF0000"/>
        </w:rPr>
        <w:t>[</w:t>
      </w:r>
      <w:r w:rsidR="00470F1C">
        <w:rPr>
          <w:rFonts w:cs="Arial"/>
          <w:color w:val="FF0000"/>
        </w:rPr>
        <w:t>additional</w:t>
      </w:r>
      <w:r w:rsidR="00F85207">
        <w:rPr>
          <w:rFonts w:cs="Arial"/>
          <w:color w:val="FF0000"/>
        </w:rPr>
        <w:t xml:space="preserve"> </w:t>
      </w:r>
      <w:r w:rsidRPr="005132CB">
        <w:rPr>
          <w:rFonts w:cs="Arial"/>
          <w:color w:val="FF0000"/>
        </w:rPr>
        <w:t xml:space="preserve">Diocesan </w:t>
      </w:r>
      <w:r w:rsidR="00B1220E">
        <w:rPr>
          <w:rFonts w:cs="Arial"/>
          <w:color w:val="FF0000"/>
        </w:rPr>
        <w:t>A</w:t>
      </w:r>
      <w:r w:rsidRPr="005132CB">
        <w:rPr>
          <w:rFonts w:cs="Arial"/>
          <w:color w:val="FF0000"/>
        </w:rPr>
        <w:t>ppointers</w:t>
      </w:r>
      <w:r w:rsidR="00D058D2">
        <w:rPr>
          <w:rFonts w:cs="Arial"/>
          <w:color w:val="FF0000"/>
        </w:rPr>
        <w:t xml:space="preserve"> </w:t>
      </w:r>
      <w:r w:rsidR="00470F1C">
        <w:rPr>
          <w:rFonts w:cs="Arial"/>
          <w:color w:val="FF0000"/>
        </w:rPr>
        <w:t>can be inserted if</w:t>
      </w:r>
      <w:r w:rsidR="00D058D2">
        <w:rPr>
          <w:rFonts w:cs="Arial"/>
          <w:color w:val="FF0000"/>
        </w:rPr>
        <w:t xml:space="preserve"> required</w:t>
      </w:r>
      <w:r w:rsidRPr="005132CB">
        <w:rPr>
          <w:rFonts w:cs="Arial"/>
          <w:color w:val="FF0000"/>
        </w:rPr>
        <w:t>]</w:t>
      </w:r>
      <w:r>
        <w:rPr>
          <w:rFonts w:cs="Arial"/>
        </w:rPr>
        <w:t xml:space="preserve"> </w:t>
      </w:r>
      <w:r w:rsidRPr="005132CB">
        <w:rPr>
          <w:rFonts w:cs="Arial"/>
          <w:highlight w:val="yellow"/>
        </w:rPr>
        <w:t>[GP Pt 2, B(e)]</w:t>
      </w:r>
      <w:r w:rsidR="00BA7658" w:rsidRPr="00FC3547">
        <w:rPr>
          <w:rFonts w:cs="Arial"/>
        </w:rPr>
        <w:t>.</w:t>
      </w:r>
    </w:p>
    <w:p w14:paraId="5F320820" w14:textId="2E6D7BA3" w:rsidR="00C04306" w:rsidRDefault="00C04306" w:rsidP="00C04306">
      <w:pPr>
        <w:pStyle w:val="ListParagraph"/>
        <w:widowControl/>
        <w:spacing w:after="120"/>
        <w:ind w:left="0"/>
        <w:contextualSpacing w:val="0"/>
        <w:jc w:val="both"/>
        <w:rPr>
          <w:rFonts w:cs="Arial"/>
          <w:i/>
          <w:iCs/>
          <w:color w:val="0070C0"/>
        </w:rPr>
      </w:pPr>
      <w:r w:rsidRPr="001170B2">
        <w:rPr>
          <w:rFonts w:cs="Arial"/>
          <w:i/>
          <w:iCs/>
          <w:color w:val="0070C0"/>
        </w:rPr>
        <w:t>[</w:t>
      </w:r>
      <w:r w:rsidRPr="00A63922">
        <w:rPr>
          <w:rFonts w:cs="Arial"/>
          <w:b/>
          <w:bCs/>
          <w:i/>
          <w:iCs/>
          <w:color w:val="0070C0"/>
        </w:rPr>
        <w:t>Note</w:t>
      </w:r>
      <w:r w:rsidRPr="001170B2">
        <w:rPr>
          <w:rFonts w:cs="Arial"/>
          <w:i/>
          <w:iCs/>
          <w:color w:val="0070C0"/>
        </w:rPr>
        <w:t xml:space="preserve">: </w:t>
      </w:r>
      <w:r w:rsidR="00566E0B">
        <w:rPr>
          <w:rFonts w:cs="Arial"/>
          <w:i/>
          <w:iCs/>
          <w:color w:val="0070C0"/>
        </w:rPr>
        <w:t xml:space="preserve">(1) The total number of members should be between 6-12. </w:t>
      </w:r>
      <w:r w:rsidR="00B1220E" w:rsidRPr="001170B2">
        <w:rPr>
          <w:rFonts w:cs="Arial"/>
          <w:i/>
          <w:iCs/>
          <w:color w:val="0070C0"/>
        </w:rPr>
        <w:t>(</w:t>
      </w:r>
      <w:r w:rsidR="00566E0B">
        <w:rPr>
          <w:rFonts w:cs="Arial"/>
          <w:i/>
          <w:iCs/>
          <w:color w:val="0070C0"/>
        </w:rPr>
        <w:t>2</w:t>
      </w:r>
      <w:r w:rsidR="00B1220E" w:rsidRPr="001170B2">
        <w:rPr>
          <w:rFonts w:cs="Arial"/>
          <w:i/>
          <w:iCs/>
          <w:color w:val="0070C0"/>
        </w:rPr>
        <w:t xml:space="preserve">) </w:t>
      </w:r>
      <w:r w:rsidR="00F85207" w:rsidRPr="001170B2">
        <w:rPr>
          <w:rFonts w:cs="Arial"/>
          <w:i/>
          <w:iCs/>
          <w:color w:val="0070C0"/>
        </w:rPr>
        <w:t>See definition of ‘Diocesan Appointer’ in the Diocesan Governance Policy.</w:t>
      </w:r>
      <w:r w:rsidR="00B1220E" w:rsidRPr="001170B2">
        <w:rPr>
          <w:rFonts w:cs="Arial"/>
          <w:i/>
          <w:iCs/>
          <w:color w:val="0070C0"/>
        </w:rPr>
        <w:t xml:space="preserve"> (</w:t>
      </w:r>
      <w:r w:rsidR="00566E0B">
        <w:rPr>
          <w:rFonts w:cs="Arial"/>
          <w:i/>
          <w:iCs/>
          <w:color w:val="0070C0"/>
        </w:rPr>
        <w:t>3</w:t>
      </w:r>
      <w:r w:rsidR="00B1220E" w:rsidRPr="001170B2">
        <w:rPr>
          <w:rFonts w:cs="Arial"/>
          <w:i/>
          <w:iCs/>
          <w:color w:val="0070C0"/>
        </w:rPr>
        <w:t xml:space="preserve">) </w:t>
      </w:r>
      <w:r w:rsidRPr="001170B2">
        <w:rPr>
          <w:rFonts w:cs="Arial"/>
          <w:i/>
          <w:iCs/>
          <w:color w:val="0070C0"/>
        </w:rPr>
        <w:t>T</w:t>
      </w:r>
      <w:r w:rsidR="00B448A5" w:rsidRPr="001170B2">
        <w:rPr>
          <w:rFonts w:cs="Arial"/>
          <w:i/>
          <w:iCs/>
          <w:color w:val="0070C0"/>
        </w:rPr>
        <w:t xml:space="preserve">here can be members not elected or appointed by a Diocesan Appointer if this is required by law or the constituting ordinance provided for this as </w:t>
      </w:r>
      <w:proofErr w:type="gramStart"/>
      <w:r w:rsidR="00B448A5" w:rsidRPr="001170B2">
        <w:rPr>
          <w:rFonts w:cs="Arial"/>
          <w:i/>
          <w:iCs/>
          <w:color w:val="0070C0"/>
        </w:rPr>
        <w:t>at</w:t>
      </w:r>
      <w:proofErr w:type="gramEnd"/>
      <w:r w:rsidR="00B448A5" w:rsidRPr="001170B2">
        <w:rPr>
          <w:rFonts w:cs="Arial"/>
          <w:i/>
          <w:iCs/>
          <w:color w:val="0070C0"/>
        </w:rPr>
        <w:t xml:space="preserve"> 1 Sept 2024.</w:t>
      </w:r>
      <w:r w:rsidR="00B22C55">
        <w:rPr>
          <w:rFonts w:cs="Arial"/>
          <w:i/>
          <w:iCs/>
          <w:color w:val="0070C0"/>
        </w:rPr>
        <w:t xml:space="preserve"> (</w:t>
      </w:r>
      <w:r w:rsidR="00566E0B">
        <w:rPr>
          <w:rFonts w:cs="Arial"/>
          <w:i/>
          <w:iCs/>
          <w:color w:val="0070C0"/>
        </w:rPr>
        <w:t>4</w:t>
      </w:r>
      <w:r w:rsidR="00B22C55">
        <w:rPr>
          <w:rFonts w:cs="Arial"/>
          <w:i/>
          <w:iCs/>
          <w:color w:val="0070C0"/>
        </w:rPr>
        <w:t xml:space="preserve">) The </w:t>
      </w:r>
      <w:proofErr w:type="gramStart"/>
      <w:r w:rsidR="00B22C55">
        <w:rPr>
          <w:rFonts w:cs="Arial"/>
          <w:i/>
          <w:iCs/>
          <w:color w:val="0070C0"/>
        </w:rPr>
        <w:t>Archbishop</w:t>
      </w:r>
      <w:proofErr w:type="gramEnd"/>
      <w:r w:rsidR="00B22C55">
        <w:rPr>
          <w:rFonts w:cs="Arial"/>
          <w:i/>
          <w:iCs/>
          <w:color w:val="0070C0"/>
        </w:rPr>
        <w:t xml:space="preserve"> should not ordinarily be a member except where required by Act of Parliament [</w:t>
      </w:r>
      <w:r w:rsidR="00B22C55" w:rsidRPr="00C335D4">
        <w:rPr>
          <w:rFonts w:cs="Arial"/>
          <w:i/>
          <w:iCs/>
          <w:color w:val="0070C0"/>
          <w:highlight w:val="yellow"/>
        </w:rPr>
        <w:t>GP Pt 2, E(a)</w:t>
      </w:r>
      <w:r w:rsidR="00B22C55">
        <w:rPr>
          <w:rFonts w:cs="Arial"/>
          <w:i/>
          <w:iCs/>
          <w:color w:val="0070C0"/>
        </w:rPr>
        <w:t>]</w:t>
      </w:r>
      <w:r w:rsidR="001C62C8">
        <w:rPr>
          <w:rFonts w:cs="Arial"/>
          <w:i/>
          <w:iCs/>
          <w:color w:val="0070C0"/>
        </w:rPr>
        <w:t>. If the Archbishop is a member, the Ordinance should specify if he has a deliberative and/or casting vote. [</w:t>
      </w:r>
      <w:r w:rsidR="001C62C8" w:rsidRPr="00C335D4">
        <w:rPr>
          <w:rFonts w:cs="Arial"/>
          <w:i/>
          <w:iCs/>
          <w:color w:val="0070C0"/>
          <w:highlight w:val="yellow"/>
        </w:rPr>
        <w:t>GP Pt 2, E(a)(ii)]</w:t>
      </w:r>
      <w:r w:rsidR="00B448A5" w:rsidRPr="001170B2">
        <w:rPr>
          <w:rFonts w:cs="Arial"/>
          <w:i/>
          <w:iCs/>
          <w:color w:val="0070C0"/>
        </w:rPr>
        <w:t xml:space="preserve">] </w:t>
      </w:r>
    </w:p>
    <w:p w14:paraId="578AE715" w14:textId="4CCF6E20" w:rsidR="00566E0B" w:rsidRPr="001170B2" w:rsidRDefault="00566E0B" w:rsidP="00C04306">
      <w:pPr>
        <w:pStyle w:val="ListParagraph"/>
        <w:widowControl/>
        <w:spacing w:after="120"/>
        <w:ind w:left="0"/>
        <w:contextualSpacing w:val="0"/>
        <w:jc w:val="both"/>
        <w:rPr>
          <w:rFonts w:cs="Arial"/>
          <w:i/>
          <w:iCs/>
          <w:color w:val="0070C0"/>
        </w:rPr>
      </w:pPr>
      <w:r w:rsidRPr="005132CB">
        <w:rPr>
          <w:rFonts w:cs="Arial"/>
          <w:highlight w:val="yellow"/>
        </w:rPr>
        <w:t>[GP Pt 2, B(d)]</w:t>
      </w:r>
    </w:p>
    <w:p w14:paraId="318C9DF4" w14:textId="31ECD0D4" w:rsidR="00BA7658" w:rsidRPr="00FB15A5" w:rsidRDefault="00BA7658" w:rsidP="00092A28">
      <w:pPr>
        <w:pStyle w:val="ListParagraph"/>
        <w:numPr>
          <w:ilvl w:val="0"/>
          <w:numId w:val="8"/>
        </w:numPr>
        <w:spacing w:after="60"/>
        <w:ind w:left="567"/>
        <w:contextualSpacing w:val="0"/>
        <w:jc w:val="both"/>
        <w:rPr>
          <w:rFonts w:cs="Arial"/>
        </w:rPr>
      </w:pPr>
      <w:r w:rsidRPr="00FB15A5">
        <w:rPr>
          <w:rFonts w:cs="Arial"/>
        </w:rPr>
        <w:t>The Members must include at least –</w:t>
      </w:r>
    </w:p>
    <w:p w14:paraId="7A946132" w14:textId="79A9039D" w:rsidR="00BA7658" w:rsidRDefault="00BA7658" w:rsidP="003E206A">
      <w:pPr>
        <w:pStyle w:val="ListParagraph"/>
        <w:spacing w:after="60"/>
        <w:ind w:left="1134" w:hanging="567"/>
        <w:contextualSpacing w:val="0"/>
        <w:jc w:val="both"/>
        <w:rPr>
          <w:rFonts w:cs="Arial"/>
        </w:rPr>
      </w:pPr>
      <w:r>
        <w:rPr>
          <w:rFonts w:cs="Arial"/>
        </w:rPr>
        <w:t>(a)</w:t>
      </w:r>
      <w:r>
        <w:rPr>
          <w:rFonts w:cs="Arial"/>
        </w:rPr>
        <w:tab/>
        <w:t xml:space="preserve">two members of clergy licensed in the Diocese, </w:t>
      </w:r>
      <w:r w:rsidR="005132CB">
        <w:rPr>
          <w:rFonts w:cs="Arial"/>
        </w:rPr>
        <w:t>and</w:t>
      </w:r>
    </w:p>
    <w:p w14:paraId="224D1A47" w14:textId="26D3E82F" w:rsidR="00BA7658" w:rsidRPr="005132CB" w:rsidRDefault="00BA7658" w:rsidP="003E206A">
      <w:pPr>
        <w:pStyle w:val="ListParagraph"/>
        <w:spacing w:after="60"/>
        <w:ind w:left="1134" w:hanging="567"/>
        <w:contextualSpacing w:val="0"/>
        <w:jc w:val="both"/>
        <w:rPr>
          <w:rFonts w:cs="Arial"/>
        </w:rPr>
      </w:pPr>
      <w:r>
        <w:rPr>
          <w:rFonts w:cs="Arial"/>
        </w:rPr>
        <w:t>(b)</w:t>
      </w:r>
      <w:r>
        <w:rPr>
          <w:rFonts w:cs="Arial"/>
        </w:rPr>
        <w:tab/>
        <w:t xml:space="preserve">two members with at least a </w:t>
      </w:r>
      <w:proofErr w:type="gramStart"/>
      <w:r>
        <w:rPr>
          <w:rFonts w:cs="Arial"/>
        </w:rPr>
        <w:t>three year</w:t>
      </w:r>
      <w:proofErr w:type="gramEnd"/>
      <w:r>
        <w:rPr>
          <w:rFonts w:cs="Arial"/>
        </w:rPr>
        <w:t xml:space="preserve"> theological degree from Moore Theological College or another college that is endorsed by the </w:t>
      </w:r>
      <w:proofErr w:type="gramStart"/>
      <w:r>
        <w:rPr>
          <w:rFonts w:cs="Arial"/>
        </w:rPr>
        <w:t>Archbishop</w:t>
      </w:r>
      <w:proofErr w:type="gramEnd"/>
      <w:r>
        <w:rPr>
          <w:rFonts w:cs="Arial"/>
        </w:rPr>
        <w:t xml:space="preserve"> for the purposes of this clause</w:t>
      </w:r>
      <w:r w:rsidR="005132CB">
        <w:rPr>
          <w:rFonts w:cs="Arial"/>
        </w:rPr>
        <w:t>,</w:t>
      </w:r>
    </w:p>
    <w:p w14:paraId="2D25201C" w14:textId="7665264C" w:rsidR="00B448A5" w:rsidRDefault="00BA7658" w:rsidP="00092A28">
      <w:pPr>
        <w:rPr>
          <w:rFonts w:cs="Arial"/>
        </w:rPr>
      </w:pPr>
      <w:r w:rsidRPr="00013669">
        <w:rPr>
          <w:rFonts w:cs="Arial"/>
        </w:rPr>
        <w:t xml:space="preserve">provided that the same person may satisfy </w:t>
      </w:r>
      <w:r>
        <w:rPr>
          <w:rFonts w:cs="Arial"/>
        </w:rPr>
        <w:t xml:space="preserve">any or </w:t>
      </w:r>
      <w:proofErr w:type="gramStart"/>
      <w:r>
        <w:rPr>
          <w:rFonts w:cs="Arial"/>
        </w:rPr>
        <w:t>all of</w:t>
      </w:r>
      <w:proofErr w:type="gramEnd"/>
      <w:r>
        <w:rPr>
          <w:rFonts w:cs="Arial"/>
        </w:rPr>
        <w:t xml:space="preserve"> the</w:t>
      </w:r>
      <w:r w:rsidRPr="00013669">
        <w:rPr>
          <w:rFonts w:cs="Arial"/>
        </w:rPr>
        <w:t xml:space="preserve"> requirements of this subclause</w:t>
      </w:r>
      <w:r w:rsidR="005132CB">
        <w:rPr>
          <w:rFonts w:cs="Arial"/>
        </w:rPr>
        <w:t xml:space="preserve"> </w:t>
      </w:r>
      <w:r w:rsidR="005132CB" w:rsidRPr="005132CB">
        <w:rPr>
          <w:rFonts w:cs="Arial"/>
          <w:highlight w:val="yellow"/>
        </w:rPr>
        <w:t>[GP Pt 2, B(f)]</w:t>
      </w:r>
      <w:r w:rsidRPr="00013669">
        <w:rPr>
          <w:rFonts w:cs="Arial"/>
        </w:rPr>
        <w:t>.</w:t>
      </w:r>
    </w:p>
    <w:p w14:paraId="0BC30674" w14:textId="23165073" w:rsidR="00B448A5" w:rsidRDefault="00B448A5" w:rsidP="00092A28">
      <w:pPr>
        <w:rPr>
          <w:rFonts w:cs="Arial"/>
          <w:i/>
          <w:iCs/>
          <w:color w:val="0070C0"/>
        </w:rPr>
      </w:pPr>
      <w:r w:rsidRPr="001170B2">
        <w:rPr>
          <w:rFonts w:cs="Arial"/>
          <w:i/>
          <w:iCs/>
          <w:color w:val="0070C0"/>
        </w:rPr>
        <w:t>[</w:t>
      </w:r>
      <w:r w:rsidRPr="00A63922">
        <w:rPr>
          <w:rFonts w:cs="Arial"/>
          <w:b/>
          <w:bCs/>
          <w:i/>
          <w:iCs/>
          <w:color w:val="0070C0"/>
        </w:rPr>
        <w:t>Note</w:t>
      </w:r>
      <w:r w:rsidRPr="001170B2">
        <w:rPr>
          <w:rFonts w:cs="Arial"/>
          <w:i/>
          <w:iCs/>
          <w:color w:val="0070C0"/>
        </w:rPr>
        <w:t>: If there are less than 8 members, the references to ‘two’ in 5(2)(a) and (b) should be changed to ‘one’, along with other necessary grammatical changes.]</w:t>
      </w:r>
    </w:p>
    <w:p w14:paraId="50429128" w14:textId="635ED833" w:rsidR="00470F1C" w:rsidRPr="001170B2" w:rsidRDefault="00470F1C" w:rsidP="00092A28">
      <w:pPr>
        <w:rPr>
          <w:rFonts w:cs="Arial"/>
          <w:i/>
          <w:iCs/>
          <w:color w:val="0070C0"/>
        </w:rPr>
      </w:pPr>
      <w:r>
        <w:rPr>
          <w:rFonts w:cs="Arial"/>
          <w:i/>
          <w:iCs/>
          <w:color w:val="0070C0"/>
        </w:rPr>
        <w:t>[</w:t>
      </w:r>
      <w:r w:rsidRPr="00DC7FA5">
        <w:rPr>
          <w:rFonts w:cs="Arial"/>
          <w:b/>
          <w:bCs/>
          <w:i/>
          <w:iCs/>
          <w:color w:val="0070C0"/>
        </w:rPr>
        <w:t>Note</w:t>
      </w:r>
      <w:r>
        <w:rPr>
          <w:rFonts w:cs="Arial"/>
          <w:i/>
          <w:iCs/>
          <w:color w:val="0070C0"/>
        </w:rPr>
        <w:t xml:space="preserve">: If there are other mandatory attributes for membership (e.g. to meet regulatory requirements), these can be inserted </w:t>
      </w:r>
      <w:r w:rsidR="00DC7FA5">
        <w:rPr>
          <w:rFonts w:cs="Arial"/>
          <w:i/>
          <w:iCs/>
          <w:color w:val="0070C0"/>
        </w:rPr>
        <w:t>as a new subclause.</w:t>
      </w:r>
      <w:r w:rsidR="00DC20F4">
        <w:rPr>
          <w:rFonts w:cs="Arial"/>
          <w:i/>
          <w:iCs/>
          <w:color w:val="0070C0"/>
        </w:rPr>
        <w:t xml:space="preserve"> Depending on their nature, they may be better addressed as disqualification criteria in subclause (</w:t>
      </w:r>
      <w:r w:rsidR="00C335D4">
        <w:rPr>
          <w:rFonts w:cs="Arial"/>
          <w:i/>
          <w:iCs/>
          <w:color w:val="0070C0"/>
        </w:rPr>
        <w:t>5</w:t>
      </w:r>
      <w:r w:rsidR="00DC20F4">
        <w:rPr>
          <w:rFonts w:cs="Arial"/>
          <w:i/>
          <w:iCs/>
          <w:color w:val="0070C0"/>
        </w:rPr>
        <w:t>)</w:t>
      </w:r>
      <w:r w:rsidR="00004981">
        <w:rPr>
          <w:rFonts w:cs="Arial"/>
          <w:i/>
          <w:iCs/>
          <w:color w:val="0070C0"/>
        </w:rPr>
        <w:t>.</w:t>
      </w:r>
      <w:r w:rsidR="00DC7FA5">
        <w:rPr>
          <w:rFonts w:cs="Arial"/>
          <w:i/>
          <w:iCs/>
          <w:color w:val="0070C0"/>
        </w:rPr>
        <w:t>]</w:t>
      </w:r>
    </w:p>
    <w:p w14:paraId="16D985AC" w14:textId="7B888B47" w:rsidR="00092A28" w:rsidRDefault="7807AD11" w:rsidP="008E76A6">
      <w:pPr>
        <w:widowControl/>
        <w:numPr>
          <w:ilvl w:val="0"/>
          <w:numId w:val="8"/>
        </w:numPr>
        <w:autoSpaceDE/>
        <w:autoSpaceDN/>
        <w:adjustRightInd/>
        <w:ind w:left="0" w:firstLine="0"/>
      </w:pPr>
      <w:r>
        <w:t xml:space="preserve">A person may not be appointed or reappointed as a member </w:t>
      </w:r>
      <w:r w:rsidR="00566E0B">
        <w:t xml:space="preserve">by </w:t>
      </w:r>
      <w:r w:rsidR="00566E0B" w:rsidRPr="000D6D1E">
        <w:rPr>
          <w:color w:val="000000" w:themeColor="text1"/>
        </w:rPr>
        <w:t>the Syno</w:t>
      </w:r>
      <w:r w:rsidR="000D6D1E" w:rsidRPr="000D6D1E">
        <w:rPr>
          <w:color w:val="000000" w:themeColor="text1"/>
        </w:rPr>
        <w:t xml:space="preserve">d </w:t>
      </w:r>
      <w:r w:rsidR="000D6D1E">
        <w:rPr>
          <w:color w:val="FF0000"/>
        </w:rPr>
        <w:t>[</w:t>
      </w:r>
      <w:r w:rsidR="00566E0B" w:rsidRPr="44189919">
        <w:rPr>
          <w:color w:val="FF0000"/>
        </w:rPr>
        <w:t>insert other Diocesan Appointers</w:t>
      </w:r>
      <w:r w:rsidR="00566E0B">
        <w:rPr>
          <w:color w:val="FF0000"/>
        </w:rPr>
        <w:t xml:space="preserve"> as</w:t>
      </w:r>
      <w:r w:rsidR="00566E0B" w:rsidRPr="44189919">
        <w:rPr>
          <w:color w:val="FF0000"/>
        </w:rPr>
        <w:t xml:space="preserve"> required]</w:t>
      </w:r>
      <w:r w:rsidR="00566E0B">
        <w:rPr>
          <w:color w:val="FF0000"/>
        </w:rPr>
        <w:t xml:space="preserve"> </w:t>
      </w:r>
      <w:r>
        <w:t xml:space="preserve">unless they are of Christian faith and character, attend regularly and are actively involved in a Bible-based church and meet any requirements of the Diocesan </w:t>
      </w:r>
      <w:r>
        <w:lastRenderedPageBreak/>
        <w:t>Governance Policy</w:t>
      </w:r>
      <w:r w:rsidR="00A42E8B">
        <w:t xml:space="preserve"> applicable to their membership of the Body Corporate</w:t>
      </w:r>
      <w:r>
        <w:t xml:space="preserve"> </w:t>
      </w:r>
      <w:r w:rsidR="2519C356" w:rsidRPr="44189919">
        <w:rPr>
          <w:highlight w:val="yellow"/>
        </w:rPr>
        <w:t xml:space="preserve">[GP Pt </w:t>
      </w:r>
      <w:r w:rsidR="4BCE9033" w:rsidRPr="44189919">
        <w:rPr>
          <w:highlight w:val="yellow"/>
        </w:rPr>
        <w:t>2</w:t>
      </w:r>
      <w:r w:rsidR="2519C356" w:rsidRPr="44189919">
        <w:rPr>
          <w:highlight w:val="yellow"/>
        </w:rPr>
        <w:t>, B(b)</w:t>
      </w:r>
      <w:r w:rsidR="45F82B2E" w:rsidRPr="44189919">
        <w:rPr>
          <w:highlight w:val="yellow"/>
        </w:rPr>
        <w:t>, and GP Pt 2, C(c)</w:t>
      </w:r>
      <w:r w:rsidR="2519C356" w:rsidRPr="44189919">
        <w:rPr>
          <w:highlight w:val="yellow"/>
        </w:rPr>
        <w:t>]</w:t>
      </w:r>
      <w:r>
        <w:t>.</w:t>
      </w:r>
    </w:p>
    <w:p w14:paraId="1B540D1D" w14:textId="1C1D277B" w:rsidR="00BA7658" w:rsidRDefault="00BA7658" w:rsidP="00092A28">
      <w:pPr>
        <w:pStyle w:val="ListParagraph"/>
        <w:numPr>
          <w:ilvl w:val="0"/>
          <w:numId w:val="8"/>
        </w:numPr>
        <w:spacing w:after="120"/>
        <w:ind w:left="0" w:firstLine="0"/>
        <w:contextualSpacing w:val="0"/>
        <w:jc w:val="both"/>
      </w:pPr>
      <w:r w:rsidRPr="00083DD4">
        <w:t xml:space="preserve">Every person, upon being elected or appointed as, or otherwise becoming, a </w:t>
      </w:r>
      <w:r>
        <w:t>m</w:t>
      </w:r>
      <w:r w:rsidRPr="00083DD4">
        <w:t xml:space="preserve">ember, must sign any statement(s) and declaration(s), set out in the Diocesan Governance Policy which are applicable to </w:t>
      </w:r>
      <w:r>
        <w:t>m</w:t>
      </w:r>
      <w:r w:rsidRPr="00083DD4">
        <w:t xml:space="preserve">embers and deliver any such statement(s) and declaration(s) to the Chair within 4 weeks of the date of that person’s election or appointment. If a person fails to do so, the person is disqualified from being, and automatically ceases to be, a </w:t>
      </w:r>
      <w:r>
        <w:t>m</w:t>
      </w:r>
      <w:r w:rsidRPr="00083DD4">
        <w:t>ember</w:t>
      </w:r>
      <w:r w:rsidR="005132CB">
        <w:t xml:space="preserve"> </w:t>
      </w:r>
      <w:r w:rsidR="005132CB" w:rsidRPr="005132CB">
        <w:rPr>
          <w:highlight w:val="yellow"/>
        </w:rPr>
        <w:t>[GP Pt 2, D</w:t>
      </w:r>
      <w:r w:rsidR="00A0671B">
        <w:rPr>
          <w:highlight w:val="yellow"/>
        </w:rPr>
        <w:t>, and GP Pt 2, C(d)</w:t>
      </w:r>
      <w:r w:rsidR="005132CB" w:rsidRPr="005132CB">
        <w:rPr>
          <w:highlight w:val="yellow"/>
        </w:rPr>
        <w:t>]</w:t>
      </w:r>
      <w:r w:rsidRPr="00083DD4">
        <w:t>.</w:t>
      </w:r>
    </w:p>
    <w:p w14:paraId="0287DF51" w14:textId="7259B7CB" w:rsidR="00BA7658" w:rsidRPr="00FC3547" w:rsidRDefault="00BA7658" w:rsidP="00092A28">
      <w:pPr>
        <w:pStyle w:val="ListParagraph"/>
        <w:numPr>
          <w:ilvl w:val="0"/>
          <w:numId w:val="8"/>
        </w:numPr>
        <w:spacing w:after="60"/>
        <w:ind w:left="0" w:firstLine="0"/>
        <w:contextualSpacing w:val="0"/>
        <w:jc w:val="both"/>
        <w:rPr>
          <w:rFonts w:cs="Arial"/>
        </w:rPr>
      </w:pPr>
      <w:r w:rsidRPr="00FC3547">
        <w:rPr>
          <w:rFonts w:cs="Arial"/>
        </w:rPr>
        <w:t>A person is disqualified from being elected</w:t>
      </w:r>
      <w:r>
        <w:rPr>
          <w:rFonts w:cs="Arial"/>
        </w:rPr>
        <w:t xml:space="preserve"> or appointed</w:t>
      </w:r>
      <w:r w:rsidRPr="00FC3547">
        <w:rPr>
          <w:rFonts w:cs="Arial"/>
        </w:rPr>
        <w:t xml:space="preserve"> as a member if the person –</w:t>
      </w:r>
    </w:p>
    <w:p w14:paraId="73144675" w14:textId="77777777" w:rsidR="00A42E8B" w:rsidRDefault="00BA7658" w:rsidP="00092A28">
      <w:pPr>
        <w:pStyle w:val="ListParagraph"/>
        <w:numPr>
          <w:ilvl w:val="0"/>
          <w:numId w:val="19"/>
        </w:numPr>
        <w:spacing w:after="60"/>
        <w:ind w:left="1134" w:hanging="567"/>
        <w:contextualSpacing w:val="0"/>
        <w:jc w:val="both"/>
        <w:rPr>
          <w:rFonts w:cs="Arial"/>
        </w:rPr>
      </w:pPr>
      <w:r w:rsidRPr="00FC3547">
        <w:rPr>
          <w:rFonts w:cs="Arial"/>
        </w:rPr>
        <w:t xml:space="preserve">is an insolvent under administration, </w:t>
      </w:r>
    </w:p>
    <w:p w14:paraId="318EC85F" w14:textId="793F6BC7" w:rsidR="00BA7658" w:rsidRPr="00FC3547" w:rsidRDefault="00BA7658" w:rsidP="00092A28">
      <w:pPr>
        <w:pStyle w:val="ListParagraph"/>
        <w:numPr>
          <w:ilvl w:val="0"/>
          <w:numId w:val="19"/>
        </w:numPr>
        <w:spacing w:after="60"/>
        <w:ind w:left="1134" w:hanging="567"/>
        <w:contextualSpacing w:val="0"/>
        <w:jc w:val="both"/>
        <w:rPr>
          <w:rFonts w:cs="Arial"/>
        </w:rPr>
      </w:pPr>
      <w:r w:rsidRPr="00FC3547">
        <w:rPr>
          <w:rFonts w:cs="Arial"/>
        </w:rPr>
        <w:t>is of unsound mind or whose person or estate is liable to be dealt with in any way under any law relating to mental health, or</w:t>
      </w:r>
    </w:p>
    <w:p w14:paraId="4DA9A2DB" w14:textId="17F51E4B" w:rsidR="00BA7658" w:rsidRPr="00FC3547" w:rsidRDefault="00BA7658" w:rsidP="00092A28">
      <w:pPr>
        <w:pStyle w:val="ListParagraph"/>
        <w:numPr>
          <w:ilvl w:val="0"/>
          <w:numId w:val="19"/>
        </w:numPr>
        <w:spacing w:after="60"/>
        <w:ind w:left="1134" w:hanging="567"/>
        <w:contextualSpacing w:val="0"/>
        <w:jc w:val="both"/>
        <w:rPr>
          <w:rFonts w:cs="Arial"/>
        </w:rPr>
      </w:pPr>
      <w:r w:rsidRPr="00FC3547">
        <w:rPr>
          <w:rFonts w:cs="Arial"/>
        </w:rPr>
        <w:t xml:space="preserve">is disqualified from managing a corporation within the meaning of the </w:t>
      </w:r>
      <w:r w:rsidRPr="00FC3547">
        <w:rPr>
          <w:rFonts w:cs="Arial"/>
          <w:i/>
        </w:rPr>
        <w:t>Corporations Act 2001</w:t>
      </w:r>
      <w:r w:rsidRPr="00FC3547">
        <w:rPr>
          <w:rFonts w:cs="Arial"/>
        </w:rPr>
        <w:t>, or</w:t>
      </w:r>
      <w:r w:rsidR="008748C9">
        <w:rPr>
          <w:rFonts w:cs="Arial"/>
        </w:rPr>
        <w:t xml:space="preserve"> </w:t>
      </w:r>
      <w:r w:rsidR="008748C9" w:rsidRPr="008748C9">
        <w:rPr>
          <w:rFonts w:cs="Arial"/>
          <w:highlight w:val="yellow"/>
        </w:rPr>
        <w:t>[GP Pt 2, F(</w:t>
      </w:r>
      <w:r w:rsidR="008748C9">
        <w:rPr>
          <w:rFonts w:cs="Arial"/>
          <w:highlight w:val="yellow"/>
        </w:rPr>
        <w:t>g</w:t>
      </w:r>
      <w:r w:rsidR="008748C9" w:rsidRPr="008748C9">
        <w:rPr>
          <w:rFonts w:cs="Arial"/>
          <w:highlight w:val="yellow"/>
        </w:rPr>
        <w:t>)]</w:t>
      </w:r>
    </w:p>
    <w:p w14:paraId="7FD97AD4" w14:textId="74DE4BAC" w:rsidR="00BA7658" w:rsidRPr="00FC3547" w:rsidRDefault="00BA7658" w:rsidP="00092A28">
      <w:pPr>
        <w:pStyle w:val="ListParagraph"/>
        <w:numPr>
          <w:ilvl w:val="0"/>
          <w:numId w:val="19"/>
        </w:numPr>
        <w:spacing w:after="60"/>
        <w:ind w:left="1134" w:hanging="567"/>
        <w:contextualSpacing w:val="0"/>
        <w:jc w:val="both"/>
        <w:rPr>
          <w:rFonts w:cs="Arial"/>
        </w:rPr>
      </w:pPr>
      <w:r w:rsidRPr="00FC3547">
        <w:rPr>
          <w:rFonts w:cs="Arial"/>
        </w:rPr>
        <w:t xml:space="preserve">has at any time during the preceding 12 months been disqualified </w:t>
      </w:r>
      <w:bookmarkStart w:id="1" w:name="_Hlk195707205"/>
      <w:r w:rsidRPr="00FC3547">
        <w:rPr>
          <w:rFonts w:cs="Arial"/>
        </w:rPr>
        <w:t xml:space="preserve">by the Commissioner of the </w:t>
      </w:r>
      <w:r>
        <w:rPr>
          <w:rFonts w:cs="Arial"/>
        </w:rPr>
        <w:t>ACNC from being a responsible entity of a registered entity under the ACNC Act</w:t>
      </w:r>
      <w:bookmarkEnd w:id="1"/>
      <w:r w:rsidRPr="00FC3547">
        <w:rPr>
          <w:rFonts w:cs="Arial"/>
        </w:rPr>
        <w:t xml:space="preserve">, </w:t>
      </w:r>
      <w:r w:rsidR="008748C9" w:rsidRPr="008748C9">
        <w:rPr>
          <w:rFonts w:cs="Arial"/>
          <w:highlight w:val="yellow"/>
        </w:rPr>
        <w:t>[GP Pt 2, F(</w:t>
      </w:r>
      <w:r w:rsidR="008748C9">
        <w:rPr>
          <w:rFonts w:cs="Arial"/>
          <w:highlight w:val="yellow"/>
        </w:rPr>
        <w:t>f</w:t>
      </w:r>
      <w:r w:rsidR="008748C9" w:rsidRPr="008748C9">
        <w:rPr>
          <w:rFonts w:cs="Arial"/>
          <w:highlight w:val="yellow"/>
        </w:rPr>
        <w:t>)]</w:t>
      </w:r>
      <w:r w:rsidR="008748C9">
        <w:rPr>
          <w:rFonts w:cs="Arial"/>
        </w:rPr>
        <w:t xml:space="preserve"> </w:t>
      </w:r>
      <w:r w:rsidRPr="00FC3547">
        <w:rPr>
          <w:rFonts w:cs="Arial"/>
        </w:rPr>
        <w:t>or</w:t>
      </w:r>
    </w:p>
    <w:p w14:paraId="4ECDD180" w14:textId="57117F46" w:rsidR="00FF743B" w:rsidRDefault="00BA7658" w:rsidP="00092A28">
      <w:pPr>
        <w:pStyle w:val="ListParagraph"/>
        <w:numPr>
          <w:ilvl w:val="0"/>
          <w:numId w:val="19"/>
        </w:numPr>
        <w:spacing w:after="60"/>
        <w:ind w:left="1134" w:hanging="567"/>
        <w:contextualSpacing w:val="0"/>
        <w:jc w:val="both"/>
        <w:rPr>
          <w:rFonts w:cs="Arial"/>
        </w:rPr>
      </w:pPr>
      <w:r w:rsidRPr="00FC3547">
        <w:rPr>
          <w:rFonts w:cs="Arial"/>
        </w:rPr>
        <w:t>has been convicted of a crime or an offence punishable by imprisonment for more than 12 months, or</w:t>
      </w:r>
      <w:r>
        <w:rPr>
          <w:rFonts w:cs="Arial"/>
        </w:rPr>
        <w:t xml:space="preserve"> </w:t>
      </w:r>
      <w:r w:rsidRPr="00FC3547">
        <w:rPr>
          <w:rFonts w:cs="Arial"/>
        </w:rPr>
        <w:t xml:space="preserve">is subject to a subsisting recommendation from </w:t>
      </w:r>
      <w:r>
        <w:rPr>
          <w:rFonts w:cs="Arial"/>
        </w:rPr>
        <w:t xml:space="preserve">a tribunal or a body under the </w:t>
      </w:r>
      <w:r w:rsidRPr="00747EC0">
        <w:rPr>
          <w:rFonts w:cs="Arial"/>
          <w:i/>
          <w:iCs/>
        </w:rPr>
        <w:t xml:space="preserve">Ministry </w:t>
      </w:r>
      <w:r>
        <w:rPr>
          <w:rFonts w:cs="Arial"/>
          <w:i/>
          <w:iCs/>
        </w:rPr>
        <w:t>S</w:t>
      </w:r>
      <w:r w:rsidRPr="00747EC0">
        <w:rPr>
          <w:rFonts w:cs="Arial"/>
          <w:i/>
          <w:iCs/>
        </w:rPr>
        <w:t>tandards Ordinance 2017</w:t>
      </w:r>
      <w:r w:rsidRPr="00FC3547">
        <w:rPr>
          <w:rFonts w:cs="Arial"/>
        </w:rPr>
        <w:t xml:space="preserve"> (or from a comparable tribunal or body in </w:t>
      </w:r>
      <w:r>
        <w:rPr>
          <w:rFonts w:cs="Arial"/>
        </w:rPr>
        <w:t>another</w:t>
      </w:r>
      <w:r w:rsidRPr="00FC3547">
        <w:rPr>
          <w:rFonts w:cs="Arial"/>
        </w:rPr>
        <w:t xml:space="preserve"> diocese or church) </w:t>
      </w:r>
      <w:r>
        <w:rPr>
          <w:rFonts w:cs="Arial"/>
        </w:rPr>
        <w:t xml:space="preserve">that they be prohibited </w:t>
      </w:r>
      <w:r w:rsidRPr="00FC3547">
        <w:rPr>
          <w:rFonts w:cs="Arial"/>
        </w:rPr>
        <w:t xml:space="preserve">from holding </w:t>
      </w:r>
      <w:r>
        <w:rPr>
          <w:rFonts w:cs="Arial"/>
        </w:rPr>
        <w:t>the</w:t>
      </w:r>
      <w:r w:rsidRPr="00FC3547">
        <w:rPr>
          <w:rFonts w:cs="Arial"/>
        </w:rPr>
        <w:t xml:space="preserve"> office of member</w:t>
      </w:r>
      <w:r>
        <w:rPr>
          <w:rFonts w:cs="Arial"/>
        </w:rPr>
        <w:t xml:space="preserve"> (or a comparable office in the other diocese or church)</w:t>
      </w:r>
      <w:r w:rsidRPr="00FC3547">
        <w:rPr>
          <w:rFonts w:cs="Arial"/>
        </w:rPr>
        <w:t xml:space="preserve">, </w:t>
      </w:r>
      <w:r w:rsidR="00FF743B">
        <w:rPr>
          <w:rFonts w:cs="Arial"/>
        </w:rPr>
        <w:t>or</w:t>
      </w:r>
    </w:p>
    <w:p w14:paraId="4F0C90EF" w14:textId="77777777" w:rsidR="00782DD6" w:rsidRDefault="00FF743B" w:rsidP="00782DD6">
      <w:pPr>
        <w:pStyle w:val="ListParagraph"/>
        <w:numPr>
          <w:ilvl w:val="0"/>
          <w:numId w:val="19"/>
        </w:numPr>
        <w:spacing w:after="60"/>
        <w:ind w:left="1134" w:hanging="567"/>
        <w:contextualSpacing w:val="0"/>
        <w:jc w:val="both"/>
        <w:rPr>
          <w:rFonts w:cs="Arial"/>
        </w:rPr>
      </w:pPr>
      <w:r>
        <w:rPr>
          <w:rFonts w:cs="Arial"/>
        </w:rPr>
        <w:t xml:space="preserve">is unable to meet any applicable legislative requirements for working with children and/or vulnerable people, </w:t>
      </w:r>
      <w:r w:rsidRPr="008748C9">
        <w:rPr>
          <w:rFonts w:cs="Arial"/>
          <w:highlight w:val="yellow"/>
        </w:rPr>
        <w:t>[GP Pt 2, F(</w:t>
      </w:r>
      <w:r>
        <w:rPr>
          <w:rFonts w:cs="Arial"/>
          <w:highlight w:val="yellow"/>
        </w:rPr>
        <w:t>e</w:t>
      </w:r>
      <w:r w:rsidRPr="008748C9">
        <w:rPr>
          <w:rFonts w:cs="Arial"/>
          <w:highlight w:val="yellow"/>
        </w:rPr>
        <w:t>)]</w:t>
      </w:r>
      <w:r>
        <w:rPr>
          <w:rFonts w:cs="Arial"/>
        </w:rPr>
        <w:t xml:space="preserve"> </w:t>
      </w:r>
      <w:r w:rsidR="00BA7658" w:rsidRPr="00FC3547">
        <w:rPr>
          <w:rFonts w:cs="Arial"/>
        </w:rPr>
        <w:t>or</w:t>
      </w:r>
    </w:p>
    <w:p w14:paraId="176C4574" w14:textId="5C7E932D" w:rsidR="00BA7658" w:rsidRPr="00782DD6" w:rsidRDefault="00782DD6" w:rsidP="00782DD6">
      <w:pPr>
        <w:pStyle w:val="ListParagraph"/>
        <w:numPr>
          <w:ilvl w:val="0"/>
          <w:numId w:val="19"/>
        </w:numPr>
        <w:spacing w:after="60"/>
        <w:ind w:left="1134" w:hanging="567"/>
        <w:contextualSpacing w:val="0"/>
        <w:jc w:val="both"/>
        <w:rPr>
          <w:rFonts w:cs="Arial"/>
        </w:rPr>
      </w:pPr>
      <w:r w:rsidRPr="00782DD6">
        <w:rPr>
          <w:rFonts w:cs="Arial"/>
        </w:rPr>
        <w:t>is e</w:t>
      </w:r>
      <w:r w:rsidR="303DFDFB" w:rsidRPr="00782DD6">
        <w:rPr>
          <w:rFonts w:cs="Arial"/>
        </w:rPr>
        <w:t>mployed by</w:t>
      </w:r>
      <w:r w:rsidR="202B52F1" w:rsidRPr="00782DD6">
        <w:rPr>
          <w:rFonts w:cs="Arial"/>
        </w:rPr>
        <w:t xml:space="preserve"> the Body Corporate</w:t>
      </w:r>
      <w:r w:rsidR="303DFDFB" w:rsidRPr="00782DD6">
        <w:rPr>
          <w:rFonts w:cs="Arial"/>
        </w:rPr>
        <w:t xml:space="preserve"> or any entity </w:t>
      </w:r>
      <w:r w:rsidRPr="00782DD6">
        <w:rPr>
          <w:rFonts w:cs="Arial"/>
        </w:rPr>
        <w:t>that provides services to the Body corporate (for a fee) or</w:t>
      </w:r>
      <w:r w:rsidR="303DFDFB" w:rsidRPr="00782DD6">
        <w:rPr>
          <w:rFonts w:cs="Arial"/>
        </w:rPr>
        <w:t xml:space="preserve"> </w:t>
      </w:r>
      <w:r w:rsidRPr="00782DD6">
        <w:rPr>
          <w:rFonts w:cs="Arial"/>
        </w:rPr>
        <w:t xml:space="preserve">is a sole trader or </w:t>
      </w:r>
      <w:r w:rsidR="303DFDFB" w:rsidRPr="00782DD6">
        <w:rPr>
          <w:rFonts w:cs="Arial"/>
        </w:rPr>
        <w:t xml:space="preserve">partner of </w:t>
      </w:r>
      <w:r w:rsidRPr="00782DD6">
        <w:rPr>
          <w:rFonts w:cs="Arial"/>
        </w:rPr>
        <w:t xml:space="preserve">a business that provides such services. </w:t>
      </w:r>
    </w:p>
    <w:p w14:paraId="2FB139E0" w14:textId="20B7C8C3" w:rsidR="00BA7658" w:rsidRDefault="00BA7658" w:rsidP="00782DD6">
      <w:pPr>
        <w:pStyle w:val="ListParagraph"/>
        <w:spacing w:after="120"/>
        <w:ind w:left="0"/>
        <w:contextualSpacing w:val="0"/>
        <w:jc w:val="both"/>
        <w:rPr>
          <w:rFonts w:cs="Arial"/>
        </w:rPr>
      </w:pPr>
      <w:r>
        <w:rPr>
          <w:rFonts w:cs="Arial"/>
        </w:rPr>
        <w:t>(6)</w:t>
      </w:r>
      <w:r>
        <w:rPr>
          <w:rFonts w:cs="Arial"/>
        </w:rPr>
        <w:tab/>
      </w:r>
      <w:r w:rsidRPr="00FC3547" w:rsidDel="00D7331F">
        <w:rPr>
          <w:rFonts w:cs="Arial"/>
        </w:rPr>
        <w:t>A person is not eligible to be re-elected</w:t>
      </w:r>
      <w:r w:rsidDel="00D7331F">
        <w:rPr>
          <w:rFonts w:cs="Arial"/>
        </w:rPr>
        <w:t xml:space="preserve"> or re-appointed</w:t>
      </w:r>
      <w:r w:rsidRPr="00FC3547" w:rsidDel="00D7331F">
        <w:rPr>
          <w:rFonts w:cs="Arial"/>
        </w:rPr>
        <w:t xml:space="preserve"> as a member</w:t>
      </w:r>
      <w:r w:rsidDel="00D7331F">
        <w:rPr>
          <w:rFonts w:cs="Arial"/>
        </w:rPr>
        <w:t xml:space="preserve"> if such re-election or re-appointment would, in the ordinary course, result in that person being a</w:t>
      </w:r>
      <w:r w:rsidRPr="00FC3547" w:rsidDel="00D7331F">
        <w:rPr>
          <w:rFonts w:cs="Arial"/>
        </w:rPr>
        <w:t xml:space="preserve"> member for a continuous period of </w:t>
      </w:r>
      <w:r>
        <w:rPr>
          <w:rFonts w:cs="Arial"/>
        </w:rPr>
        <w:t xml:space="preserve">more than </w:t>
      </w:r>
      <w:r w:rsidRPr="00FC3547" w:rsidDel="00D7331F">
        <w:rPr>
          <w:rFonts w:cs="Arial"/>
        </w:rPr>
        <w:t>1</w:t>
      </w:r>
      <w:r>
        <w:rPr>
          <w:rFonts w:cs="Arial"/>
        </w:rPr>
        <w:t>2</w:t>
      </w:r>
      <w:r w:rsidRPr="00FC3547" w:rsidDel="00D7331F">
        <w:rPr>
          <w:rFonts w:cs="Arial"/>
        </w:rPr>
        <w:t xml:space="preserve"> years. For the purposes of this </w:t>
      </w:r>
      <w:r>
        <w:rPr>
          <w:rFonts w:cs="Arial"/>
        </w:rPr>
        <w:t>sub</w:t>
      </w:r>
      <w:r w:rsidRPr="00FC3547" w:rsidDel="00D7331F">
        <w:rPr>
          <w:rFonts w:cs="Arial"/>
        </w:rPr>
        <w:t>clause, 2 or more periods of service as a member will be taken to be one continuous period of service unless they were separated by a continuous period of at least 12 months during which the person was not a member</w:t>
      </w:r>
      <w:r w:rsidR="00210C22">
        <w:rPr>
          <w:rFonts w:cs="Arial"/>
        </w:rPr>
        <w:t xml:space="preserve"> </w:t>
      </w:r>
      <w:r w:rsidR="00210C22" w:rsidRPr="00210C22">
        <w:rPr>
          <w:rFonts w:cs="Arial"/>
          <w:highlight w:val="yellow"/>
        </w:rPr>
        <w:t>[GP Pt 2, C(</w:t>
      </w:r>
      <w:proofErr w:type="spellStart"/>
      <w:r w:rsidR="00210C22" w:rsidRPr="00210C22">
        <w:rPr>
          <w:rFonts w:cs="Arial"/>
          <w:highlight w:val="yellow"/>
        </w:rPr>
        <w:t>i</w:t>
      </w:r>
      <w:proofErr w:type="spellEnd"/>
      <w:r w:rsidR="00210C22" w:rsidRPr="00210C22">
        <w:rPr>
          <w:rFonts w:cs="Arial"/>
          <w:highlight w:val="yellow"/>
        </w:rPr>
        <w:t>)]</w:t>
      </w:r>
      <w:r w:rsidRPr="00FC3547" w:rsidDel="00D7331F">
        <w:rPr>
          <w:rFonts w:cs="Arial"/>
        </w:rPr>
        <w:t>.</w:t>
      </w:r>
    </w:p>
    <w:p w14:paraId="06972E1D" w14:textId="77777777" w:rsidR="002A12F9" w:rsidRDefault="002A12F9" w:rsidP="002A12F9">
      <w:pPr>
        <w:widowControl/>
        <w:numPr>
          <w:ilvl w:val="0"/>
          <w:numId w:val="24"/>
        </w:numPr>
        <w:tabs>
          <w:tab w:val="clear" w:pos="720"/>
        </w:tabs>
        <w:ind w:left="567" w:hanging="567"/>
        <w:rPr>
          <w:rFonts w:cs="Arial"/>
          <w:b/>
          <w:bCs/>
        </w:rPr>
      </w:pPr>
      <w:r w:rsidRPr="00092879">
        <w:rPr>
          <w:rFonts w:cs="Arial"/>
          <w:b/>
          <w:bCs/>
        </w:rPr>
        <w:t>Duration of office of members</w:t>
      </w:r>
    </w:p>
    <w:p w14:paraId="779218D5" w14:textId="617AE965" w:rsidR="00304F42" w:rsidRPr="00092879" w:rsidRDefault="00304F42" w:rsidP="00304F42">
      <w:pPr>
        <w:widowControl/>
        <w:rPr>
          <w:rFonts w:cs="Arial"/>
          <w:b/>
          <w:bCs/>
        </w:rPr>
      </w:pPr>
      <w:r w:rsidRPr="006475FA">
        <w:rPr>
          <w:rFonts w:cs="Arial"/>
          <w:i/>
          <w:iCs/>
          <w:color w:val="0070C0"/>
        </w:rPr>
        <w:t>[</w:t>
      </w:r>
      <w:r w:rsidRPr="006475FA">
        <w:rPr>
          <w:rFonts w:cs="Arial"/>
          <w:b/>
          <w:bCs/>
          <w:i/>
          <w:iCs/>
          <w:color w:val="0070C0"/>
        </w:rPr>
        <w:t>Note</w:t>
      </w:r>
      <w:r w:rsidRPr="006475FA">
        <w:rPr>
          <w:rFonts w:cs="Arial"/>
          <w:i/>
          <w:iCs/>
          <w:color w:val="0070C0"/>
        </w:rPr>
        <w:t xml:space="preserve">: Amend subclause as necessary </w:t>
      </w:r>
      <w:r w:rsidR="00980540">
        <w:rPr>
          <w:rFonts w:cs="Arial"/>
          <w:i/>
          <w:iCs/>
          <w:color w:val="0070C0"/>
        </w:rPr>
        <w:t xml:space="preserve">the achieve </w:t>
      </w:r>
      <w:r w:rsidR="00C335D4">
        <w:rPr>
          <w:rFonts w:cs="Arial"/>
          <w:i/>
          <w:iCs/>
          <w:color w:val="0070C0"/>
        </w:rPr>
        <w:t xml:space="preserve">3-year terms </w:t>
      </w:r>
      <w:r w:rsidR="00980540">
        <w:rPr>
          <w:rFonts w:cs="Arial"/>
          <w:i/>
          <w:iCs/>
          <w:color w:val="0070C0"/>
        </w:rPr>
        <w:t>having regard to</w:t>
      </w:r>
      <w:r w:rsidRPr="006475FA">
        <w:rPr>
          <w:rFonts w:cs="Arial"/>
          <w:i/>
          <w:iCs/>
          <w:color w:val="0070C0"/>
        </w:rPr>
        <w:t xml:space="preserve"> the composition of the </w:t>
      </w:r>
      <w:r>
        <w:rPr>
          <w:rFonts w:cs="Arial"/>
          <w:i/>
          <w:iCs/>
          <w:color w:val="0070C0"/>
        </w:rPr>
        <w:t>Body Corporate</w:t>
      </w:r>
      <w:r w:rsidR="00BF2220">
        <w:rPr>
          <w:rFonts w:cs="Arial"/>
          <w:i/>
          <w:iCs/>
          <w:color w:val="0070C0"/>
        </w:rPr>
        <w:t xml:space="preserve">. </w:t>
      </w:r>
      <w:r w:rsidR="0028406F">
        <w:rPr>
          <w:rFonts w:cs="Arial"/>
          <w:i/>
          <w:iCs/>
          <w:color w:val="0070C0"/>
        </w:rPr>
        <w:t>Additional</w:t>
      </w:r>
      <w:r w:rsidR="00BF2220">
        <w:rPr>
          <w:rFonts w:cs="Arial"/>
          <w:i/>
          <w:iCs/>
          <w:color w:val="0070C0"/>
        </w:rPr>
        <w:t xml:space="preserve"> subclauses </w:t>
      </w:r>
      <w:r w:rsidR="0028406F">
        <w:rPr>
          <w:rFonts w:cs="Arial"/>
          <w:i/>
          <w:iCs/>
          <w:color w:val="0070C0"/>
        </w:rPr>
        <w:t>should be added to provide for the retirement of any members who are not elected by the Synod</w:t>
      </w:r>
      <w:r w:rsidR="00712C17">
        <w:rPr>
          <w:rFonts w:cs="Arial"/>
          <w:i/>
          <w:iCs/>
          <w:color w:val="0070C0"/>
        </w:rPr>
        <w:t>, for example any appointed by an alumni association</w:t>
      </w:r>
      <w:r w:rsidRPr="006475FA">
        <w:rPr>
          <w:rFonts w:cs="Arial"/>
          <w:i/>
          <w:iCs/>
          <w:color w:val="0070C0"/>
        </w:rPr>
        <w:t>].</w:t>
      </w:r>
    </w:p>
    <w:p w14:paraId="70D0C647" w14:textId="046AF87D" w:rsidR="002A12F9" w:rsidRPr="00D85AA6" w:rsidRDefault="002A12F9" w:rsidP="002A12F9">
      <w:pPr>
        <w:widowControl/>
        <w:rPr>
          <w:rFonts w:cs="Arial"/>
        </w:rPr>
      </w:pPr>
      <w:r w:rsidRPr="0020764D">
        <w:rPr>
          <w:rFonts w:cs="Arial"/>
        </w:rPr>
        <w:t>(1)</w:t>
      </w:r>
      <w:r>
        <w:rPr>
          <w:rFonts w:cs="Arial"/>
        </w:rPr>
        <w:tab/>
      </w:r>
      <w:r w:rsidRPr="00D85AA6">
        <w:rPr>
          <w:rFonts w:cs="Arial"/>
        </w:rPr>
        <w:t xml:space="preserve">At </w:t>
      </w:r>
      <w:r w:rsidR="00584458">
        <w:rPr>
          <w:rFonts w:cs="Arial"/>
        </w:rPr>
        <w:t>each</w:t>
      </w:r>
      <w:r>
        <w:rPr>
          <w:rFonts w:cs="Arial"/>
        </w:rPr>
        <w:t xml:space="preserve"> </w:t>
      </w:r>
      <w:r w:rsidRPr="00D85AA6">
        <w:rPr>
          <w:rFonts w:cs="Arial"/>
        </w:rPr>
        <w:t xml:space="preserve">ordinary session of each Synod, </w:t>
      </w:r>
      <w:r w:rsidR="00584458">
        <w:rPr>
          <w:rFonts w:cs="Arial"/>
        </w:rPr>
        <w:t>one third of</w:t>
      </w:r>
      <w:r w:rsidRPr="001F4006">
        <w:rPr>
          <w:rFonts w:cs="Arial"/>
          <w:color w:val="FF0000"/>
        </w:rPr>
        <w:t xml:space="preserve"> </w:t>
      </w:r>
      <w:r w:rsidRPr="00D85AA6">
        <w:rPr>
          <w:rFonts w:cs="Arial"/>
        </w:rPr>
        <w:t xml:space="preserve">members elected by the </w:t>
      </w:r>
      <w:r w:rsidR="00584458">
        <w:rPr>
          <w:rFonts w:cs="Arial"/>
        </w:rPr>
        <w:t>Synod</w:t>
      </w:r>
      <w:r w:rsidRPr="00D85AA6">
        <w:rPr>
          <w:rFonts w:cs="Arial"/>
        </w:rPr>
        <w:t xml:space="preserve"> are to retire from office</w:t>
      </w:r>
      <w:r w:rsidR="00422745">
        <w:rPr>
          <w:rFonts w:cs="Arial"/>
        </w:rPr>
        <w:t xml:space="preserve"> </w:t>
      </w:r>
      <w:r w:rsidR="00422745" w:rsidRPr="00422745">
        <w:rPr>
          <w:rFonts w:cs="Arial"/>
          <w:highlight w:val="yellow"/>
        </w:rPr>
        <w:t>[GP Pt 2, C(j)].</w:t>
      </w:r>
    </w:p>
    <w:p w14:paraId="7B7BA0AF" w14:textId="37ECA1E7" w:rsidR="00C335D4" w:rsidRDefault="002A12F9" w:rsidP="002A12F9">
      <w:pPr>
        <w:widowControl/>
        <w:rPr>
          <w:rFonts w:cs="Arial"/>
        </w:rPr>
      </w:pPr>
      <w:r w:rsidRPr="00D85AA6">
        <w:rPr>
          <w:rFonts w:cs="Arial"/>
        </w:rPr>
        <w:t>(</w:t>
      </w:r>
      <w:r w:rsidR="00584458">
        <w:rPr>
          <w:rFonts w:cs="Arial"/>
        </w:rPr>
        <w:t>2</w:t>
      </w:r>
      <w:r w:rsidRPr="00D85AA6">
        <w:rPr>
          <w:rFonts w:cs="Arial"/>
        </w:rPr>
        <w:t xml:space="preserve">) </w:t>
      </w:r>
      <w:r w:rsidR="00696085">
        <w:rPr>
          <w:rFonts w:cs="Arial"/>
        </w:rPr>
        <w:tab/>
      </w:r>
      <w:r w:rsidR="00C335D4" w:rsidRPr="00C335D4">
        <w:rPr>
          <w:rFonts w:cs="Arial"/>
          <w:color w:val="FF0000"/>
        </w:rPr>
        <w:t xml:space="preserve">[insert retirement clause for members appointed by the </w:t>
      </w:r>
      <w:proofErr w:type="gramStart"/>
      <w:r w:rsidR="00C335D4" w:rsidRPr="00C335D4">
        <w:rPr>
          <w:rFonts w:cs="Arial"/>
          <w:color w:val="FF0000"/>
        </w:rPr>
        <w:t>Archbishop</w:t>
      </w:r>
      <w:proofErr w:type="gramEnd"/>
      <w:r w:rsidR="00C335D4" w:rsidRPr="00C335D4">
        <w:rPr>
          <w:rFonts w:cs="Arial"/>
          <w:color w:val="FF0000"/>
        </w:rPr>
        <w:t xml:space="preserve"> or other Diocesan Appointers as applicable</w:t>
      </w:r>
      <w:r w:rsidR="00B16C8B">
        <w:rPr>
          <w:rFonts w:cs="Arial"/>
          <w:color w:val="FF0000"/>
        </w:rPr>
        <w:t xml:space="preserve"> to achieve </w:t>
      </w:r>
      <w:proofErr w:type="gramStart"/>
      <w:r w:rsidR="00B16C8B">
        <w:rPr>
          <w:rFonts w:cs="Arial"/>
          <w:color w:val="FF0000"/>
        </w:rPr>
        <w:t>3 year</w:t>
      </w:r>
      <w:proofErr w:type="gramEnd"/>
      <w:r w:rsidR="00B16C8B">
        <w:rPr>
          <w:rFonts w:cs="Arial"/>
          <w:color w:val="FF0000"/>
        </w:rPr>
        <w:t xml:space="preserve"> terms</w:t>
      </w:r>
      <w:r w:rsidR="00C335D4" w:rsidRPr="00C335D4">
        <w:rPr>
          <w:rFonts w:cs="Arial"/>
          <w:color w:val="FF0000"/>
        </w:rPr>
        <w:t xml:space="preserve">] </w:t>
      </w:r>
    </w:p>
    <w:p w14:paraId="6BA70AB6" w14:textId="018B377D" w:rsidR="002A12F9" w:rsidRPr="00D85AA6" w:rsidRDefault="00C335D4" w:rsidP="002A12F9">
      <w:pPr>
        <w:widowControl/>
        <w:rPr>
          <w:rFonts w:cs="Arial"/>
        </w:rPr>
      </w:pPr>
      <w:r>
        <w:rPr>
          <w:rFonts w:cs="Arial"/>
        </w:rPr>
        <w:t>(3)</w:t>
      </w:r>
      <w:r>
        <w:rPr>
          <w:rFonts w:cs="Arial"/>
        </w:rPr>
        <w:tab/>
      </w:r>
      <w:r w:rsidR="002A12F9" w:rsidRPr="00D85AA6">
        <w:rPr>
          <w:rFonts w:cs="Arial"/>
        </w:rPr>
        <w:t>The members who are to retire are those members</w:t>
      </w:r>
      <w:r w:rsidR="002A12F9">
        <w:rPr>
          <w:rFonts w:cs="Arial"/>
        </w:rPr>
        <w:t xml:space="preserve"> </w:t>
      </w:r>
      <w:r w:rsidR="002A12F9" w:rsidRPr="00D85AA6">
        <w:rPr>
          <w:rFonts w:cs="Arial"/>
        </w:rPr>
        <w:t>who have been in office longest since their last election. As between persons who were elected</w:t>
      </w:r>
      <w:r w:rsidR="002A12F9">
        <w:rPr>
          <w:rFonts w:cs="Arial"/>
        </w:rPr>
        <w:t xml:space="preserve"> </w:t>
      </w:r>
      <w:r w:rsidR="002A12F9" w:rsidRPr="00D85AA6">
        <w:rPr>
          <w:rFonts w:cs="Arial"/>
        </w:rPr>
        <w:t>as members on the same day, those to retire (unless they otherwise agree among themselves)</w:t>
      </w:r>
      <w:r w:rsidR="002A12F9">
        <w:rPr>
          <w:rFonts w:cs="Arial"/>
        </w:rPr>
        <w:t xml:space="preserve"> </w:t>
      </w:r>
      <w:r w:rsidR="002A12F9" w:rsidRPr="00D85AA6">
        <w:rPr>
          <w:rFonts w:cs="Arial"/>
        </w:rPr>
        <w:t>are to be determined by lot.</w:t>
      </w:r>
    </w:p>
    <w:p w14:paraId="5C52BBE3" w14:textId="209D97F8" w:rsidR="00E75F38" w:rsidRDefault="002A12F9" w:rsidP="002A12F9">
      <w:pPr>
        <w:widowControl/>
        <w:rPr>
          <w:rFonts w:cs="Arial"/>
        </w:rPr>
      </w:pPr>
      <w:r w:rsidRPr="00D85AA6">
        <w:rPr>
          <w:rFonts w:cs="Arial"/>
        </w:rPr>
        <w:t>(</w:t>
      </w:r>
      <w:r w:rsidR="00B56F92">
        <w:rPr>
          <w:rFonts w:cs="Arial"/>
        </w:rPr>
        <w:t>4</w:t>
      </w:r>
      <w:r w:rsidRPr="00D85AA6">
        <w:rPr>
          <w:rFonts w:cs="Arial"/>
        </w:rPr>
        <w:t xml:space="preserve">) </w:t>
      </w:r>
      <w:r w:rsidR="00E75F38">
        <w:rPr>
          <w:rFonts w:cs="Arial"/>
        </w:rPr>
        <w:tab/>
      </w:r>
      <w:r w:rsidR="00E75F38" w:rsidRPr="00D85AA6">
        <w:rPr>
          <w:rFonts w:cs="Arial"/>
        </w:rPr>
        <w:t>Subject to this Ordinance, a retiring member is eligible for re-election or re-appointment,</w:t>
      </w:r>
      <w:r w:rsidR="00E75F38">
        <w:rPr>
          <w:rFonts w:cs="Arial"/>
        </w:rPr>
        <w:t xml:space="preserve"> </w:t>
      </w:r>
      <w:r w:rsidR="00E75F38" w:rsidRPr="00D85AA6">
        <w:rPr>
          <w:rFonts w:cs="Arial"/>
        </w:rPr>
        <w:t>and a retiring member remains a member until his or her successor is elected or appointed</w:t>
      </w:r>
      <w:r w:rsidR="00422745">
        <w:rPr>
          <w:rFonts w:cs="Arial"/>
        </w:rPr>
        <w:t xml:space="preserve"> </w:t>
      </w:r>
      <w:r w:rsidR="00422745" w:rsidRPr="00422745">
        <w:rPr>
          <w:rFonts w:cs="Arial"/>
          <w:highlight w:val="yellow"/>
        </w:rPr>
        <w:t>[GP Pt 2, C(j)].</w:t>
      </w:r>
    </w:p>
    <w:p w14:paraId="0252C82E" w14:textId="0266B225" w:rsidR="002A12F9" w:rsidRPr="00D85AA6" w:rsidRDefault="00E75F38" w:rsidP="002A12F9">
      <w:pPr>
        <w:widowControl/>
        <w:rPr>
          <w:rFonts w:cs="Arial"/>
        </w:rPr>
      </w:pPr>
      <w:r>
        <w:rPr>
          <w:rFonts w:cs="Arial"/>
        </w:rPr>
        <w:t>(</w:t>
      </w:r>
      <w:r w:rsidR="00B56F92">
        <w:rPr>
          <w:rFonts w:cs="Arial"/>
        </w:rPr>
        <w:t>5</w:t>
      </w:r>
      <w:r>
        <w:rPr>
          <w:rFonts w:cs="Arial"/>
        </w:rPr>
        <w:t>)</w:t>
      </w:r>
      <w:r>
        <w:rPr>
          <w:rFonts w:cs="Arial"/>
        </w:rPr>
        <w:tab/>
      </w:r>
      <w:r w:rsidR="002A12F9" w:rsidRPr="00D85AA6">
        <w:rPr>
          <w:rFonts w:cs="Arial"/>
        </w:rPr>
        <w:t xml:space="preserve">No vacancy in the office of member affects the authority or powers of </w:t>
      </w:r>
      <w:r w:rsidR="0028406F">
        <w:rPr>
          <w:rFonts w:cs="Arial"/>
        </w:rPr>
        <w:t xml:space="preserve">the Body Corporate </w:t>
      </w:r>
      <w:r w:rsidR="002A12F9" w:rsidRPr="00D85AA6">
        <w:rPr>
          <w:rFonts w:cs="Arial"/>
        </w:rPr>
        <w:t>and, subject to</w:t>
      </w:r>
      <w:r w:rsidR="002A12F9">
        <w:rPr>
          <w:rFonts w:cs="Arial"/>
        </w:rPr>
        <w:t xml:space="preserve"> </w:t>
      </w:r>
      <w:r w:rsidR="002A12F9" w:rsidRPr="00D85AA6">
        <w:rPr>
          <w:rFonts w:cs="Arial"/>
        </w:rPr>
        <w:t>clauses 13 and 14, that authority and those powers may be exercised by the members holding</w:t>
      </w:r>
      <w:r w:rsidR="002A12F9">
        <w:rPr>
          <w:rFonts w:cs="Arial"/>
        </w:rPr>
        <w:t xml:space="preserve"> </w:t>
      </w:r>
      <w:r w:rsidR="002A12F9" w:rsidRPr="00D85AA6">
        <w:rPr>
          <w:rFonts w:cs="Arial"/>
        </w:rPr>
        <w:t>office from time to time.</w:t>
      </w:r>
    </w:p>
    <w:p w14:paraId="54F14D96" w14:textId="49D412E7" w:rsidR="00BA7658" w:rsidRPr="00FC3547" w:rsidRDefault="303DFDFB" w:rsidP="00092A28">
      <w:pPr>
        <w:widowControl/>
        <w:numPr>
          <w:ilvl w:val="0"/>
          <w:numId w:val="24"/>
        </w:numPr>
        <w:spacing w:after="60"/>
        <w:ind w:left="567" w:hanging="567"/>
        <w:rPr>
          <w:rFonts w:cs="Arial"/>
          <w:b/>
          <w:bCs/>
        </w:rPr>
      </w:pPr>
      <w:r w:rsidRPr="6AE392B7">
        <w:rPr>
          <w:rFonts w:cs="Arial"/>
          <w:b/>
          <w:bCs/>
        </w:rPr>
        <w:t>Casual vacancies in the office of member</w:t>
      </w:r>
    </w:p>
    <w:p w14:paraId="483A67B5" w14:textId="77777777" w:rsidR="00BA7658" w:rsidRPr="00FC3547" w:rsidRDefault="00BA7658" w:rsidP="00092A28">
      <w:pPr>
        <w:pStyle w:val="ListParagraph"/>
        <w:widowControl/>
        <w:numPr>
          <w:ilvl w:val="0"/>
          <w:numId w:val="20"/>
        </w:numPr>
        <w:spacing w:after="60"/>
        <w:ind w:left="0" w:firstLine="0"/>
        <w:contextualSpacing w:val="0"/>
        <w:jc w:val="both"/>
        <w:rPr>
          <w:rFonts w:cs="Arial"/>
        </w:rPr>
      </w:pPr>
      <w:r w:rsidRPr="00FC3547">
        <w:rPr>
          <w:rFonts w:cs="Arial"/>
        </w:rPr>
        <w:t>A person ceases to be a member if the person –</w:t>
      </w:r>
    </w:p>
    <w:p w14:paraId="03A95A08" w14:textId="77777777" w:rsidR="00BA7658" w:rsidRPr="00FC3547" w:rsidRDefault="00BA7658" w:rsidP="00092A28">
      <w:pPr>
        <w:pStyle w:val="ListParagraph"/>
        <w:widowControl/>
        <w:numPr>
          <w:ilvl w:val="0"/>
          <w:numId w:val="17"/>
        </w:numPr>
        <w:spacing w:after="60"/>
        <w:ind w:left="1134" w:hanging="567"/>
        <w:contextualSpacing w:val="0"/>
        <w:jc w:val="both"/>
        <w:rPr>
          <w:rFonts w:cs="Arial"/>
        </w:rPr>
      </w:pPr>
      <w:r w:rsidRPr="00FC3547">
        <w:rPr>
          <w:rFonts w:cs="Arial"/>
        </w:rPr>
        <w:t>dies, or</w:t>
      </w:r>
    </w:p>
    <w:p w14:paraId="12EF9F21" w14:textId="77777777" w:rsidR="00BA7658" w:rsidRPr="00FC3547" w:rsidRDefault="00BA7658" w:rsidP="00092A28">
      <w:pPr>
        <w:pStyle w:val="ListParagraph"/>
        <w:widowControl/>
        <w:numPr>
          <w:ilvl w:val="0"/>
          <w:numId w:val="17"/>
        </w:numPr>
        <w:spacing w:after="60"/>
        <w:ind w:left="1134" w:hanging="567"/>
        <w:contextualSpacing w:val="0"/>
        <w:jc w:val="both"/>
        <w:rPr>
          <w:rFonts w:cs="Arial"/>
        </w:rPr>
      </w:pPr>
      <w:r w:rsidRPr="00FC3547">
        <w:rPr>
          <w:rFonts w:cs="Arial"/>
        </w:rPr>
        <w:lastRenderedPageBreak/>
        <w:t xml:space="preserve">resigns as a member by written notice addressed to the Secretary, </w:t>
      </w:r>
      <w:r>
        <w:rPr>
          <w:rFonts w:cs="Arial"/>
        </w:rPr>
        <w:t>with</w:t>
      </w:r>
      <w:r w:rsidRPr="00FC3547">
        <w:rPr>
          <w:rFonts w:cs="Arial"/>
        </w:rPr>
        <w:t xml:space="preserve"> effect from the </w:t>
      </w:r>
      <w:r>
        <w:rPr>
          <w:rFonts w:cs="Arial"/>
        </w:rPr>
        <w:t xml:space="preserve">later of the </w:t>
      </w:r>
      <w:r w:rsidRPr="00FC3547">
        <w:rPr>
          <w:rFonts w:cs="Arial"/>
        </w:rPr>
        <w:t xml:space="preserve">date </w:t>
      </w:r>
      <w:r>
        <w:rPr>
          <w:rFonts w:cs="Arial"/>
        </w:rPr>
        <w:t xml:space="preserve">specified in the notice from which the resignation is to take effect and the date </w:t>
      </w:r>
      <w:r w:rsidRPr="00FC3547">
        <w:rPr>
          <w:rFonts w:cs="Arial"/>
        </w:rPr>
        <w:t>of receipt of the notice by the Secretary, or</w:t>
      </w:r>
    </w:p>
    <w:p w14:paraId="0DB86DA3" w14:textId="77777777" w:rsidR="00BA7658" w:rsidRPr="00FC3547" w:rsidRDefault="00BA7658" w:rsidP="00092A28">
      <w:pPr>
        <w:pStyle w:val="ListParagraph"/>
        <w:widowControl/>
        <w:numPr>
          <w:ilvl w:val="0"/>
          <w:numId w:val="17"/>
        </w:numPr>
        <w:spacing w:after="60"/>
        <w:ind w:left="1134" w:hanging="567"/>
        <w:contextualSpacing w:val="0"/>
        <w:jc w:val="both"/>
        <w:rPr>
          <w:rFonts w:cs="Arial"/>
        </w:rPr>
      </w:pPr>
      <w:r w:rsidRPr="002C23EB">
        <w:rPr>
          <w:rFonts w:cs="Arial"/>
        </w:rPr>
        <w:t>becomes an insolvent under administration, or</w:t>
      </w:r>
    </w:p>
    <w:p w14:paraId="7752C5FA" w14:textId="77777777" w:rsidR="00BA7658" w:rsidRPr="002C23EB" w:rsidRDefault="00BA7658" w:rsidP="00092A28">
      <w:pPr>
        <w:pStyle w:val="ListParagraph"/>
        <w:widowControl/>
        <w:numPr>
          <w:ilvl w:val="0"/>
          <w:numId w:val="17"/>
        </w:numPr>
        <w:spacing w:after="60"/>
        <w:ind w:left="1134" w:hanging="567"/>
        <w:contextualSpacing w:val="0"/>
        <w:jc w:val="both"/>
        <w:rPr>
          <w:rFonts w:cs="Arial"/>
        </w:rPr>
      </w:pPr>
      <w:r w:rsidRPr="002C23EB">
        <w:rPr>
          <w:rFonts w:cs="Arial"/>
        </w:rPr>
        <w:t>becomes of unsound mind or becomes a person whose person or estate is liable to be dealt with in any way under any law relating to mental health, or</w:t>
      </w:r>
    </w:p>
    <w:p w14:paraId="3D81F7C3" w14:textId="4A52484C" w:rsidR="00BA7658" w:rsidRPr="00FC3547" w:rsidRDefault="00BA7658" w:rsidP="00092A28">
      <w:pPr>
        <w:pStyle w:val="ListParagraph"/>
        <w:widowControl/>
        <w:numPr>
          <w:ilvl w:val="0"/>
          <w:numId w:val="17"/>
        </w:numPr>
        <w:spacing w:after="60"/>
        <w:ind w:left="1134" w:hanging="567"/>
        <w:contextualSpacing w:val="0"/>
        <w:jc w:val="both"/>
        <w:rPr>
          <w:rFonts w:cs="Arial"/>
        </w:rPr>
      </w:pPr>
      <w:r w:rsidRPr="00FC3547">
        <w:rPr>
          <w:rFonts w:cs="Arial"/>
        </w:rPr>
        <w:t xml:space="preserve">is disqualified from managing a corporation within the meaning of the </w:t>
      </w:r>
      <w:r w:rsidRPr="00FC3547">
        <w:rPr>
          <w:rFonts w:cs="Arial"/>
          <w:i/>
        </w:rPr>
        <w:t>Corporations Act 2001</w:t>
      </w:r>
      <w:r w:rsidRPr="00FC3547">
        <w:rPr>
          <w:rFonts w:cs="Arial"/>
        </w:rPr>
        <w:t xml:space="preserve">, </w:t>
      </w:r>
      <w:r w:rsidR="008748C9" w:rsidRPr="008748C9">
        <w:rPr>
          <w:rFonts w:cs="Arial"/>
          <w:highlight w:val="yellow"/>
        </w:rPr>
        <w:t>[GP Pt 2, F(</w:t>
      </w:r>
      <w:r w:rsidR="008748C9">
        <w:rPr>
          <w:rFonts w:cs="Arial"/>
          <w:highlight w:val="yellow"/>
        </w:rPr>
        <w:t>g</w:t>
      </w:r>
      <w:r w:rsidR="008748C9" w:rsidRPr="008748C9">
        <w:rPr>
          <w:rFonts w:cs="Arial"/>
          <w:highlight w:val="yellow"/>
        </w:rPr>
        <w:t>)]</w:t>
      </w:r>
      <w:r w:rsidR="008748C9">
        <w:rPr>
          <w:rFonts w:cs="Arial"/>
        </w:rPr>
        <w:t xml:space="preserve"> </w:t>
      </w:r>
      <w:r w:rsidRPr="00FC3547">
        <w:rPr>
          <w:rFonts w:cs="Arial"/>
        </w:rPr>
        <w:t>or</w:t>
      </w:r>
      <w:r w:rsidR="008748C9">
        <w:rPr>
          <w:rFonts w:cs="Arial"/>
        </w:rPr>
        <w:t xml:space="preserve"> </w:t>
      </w:r>
    </w:p>
    <w:p w14:paraId="3E0ADC11" w14:textId="6E153B04" w:rsidR="00BA7658" w:rsidRPr="00FC3547" w:rsidRDefault="00BA7658" w:rsidP="00092A28">
      <w:pPr>
        <w:pStyle w:val="ListParagraph"/>
        <w:widowControl/>
        <w:numPr>
          <w:ilvl w:val="0"/>
          <w:numId w:val="17"/>
        </w:numPr>
        <w:spacing w:after="60"/>
        <w:ind w:left="1134" w:hanging="567"/>
        <w:contextualSpacing w:val="0"/>
        <w:jc w:val="both"/>
        <w:rPr>
          <w:rFonts w:cs="Arial"/>
        </w:rPr>
      </w:pPr>
      <w:r w:rsidRPr="00FC3547">
        <w:rPr>
          <w:rFonts w:cs="Arial"/>
        </w:rPr>
        <w:t xml:space="preserve">is disqualified </w:t>
      </w:r>
      <w:r w:rsidR="00A42E8B" w:rsidRPr="00A42E8B">
        <w:rPr>
          <w:rFonts w:cs="Arial"/>
        </w:rPr>
        <w:t>by the Commissioner of the ACNC from being a responsible entity of a registered entity under the ACNC Act</w:t>
      </w:r>
      <w:r w:rsidRPr="00FC3547">
        <w:rPr>
          <w:rFonts w:cs="Arial"/>
        </w:rPr>
        <w:t>,</w:t>
      </w:r>
      <w:r w:rsidR="008748C9">
        <w:rPr>
          <w:rFonts w:cs="Arial"/>
        </w:rPr>
        <w:t xml:space="preserve"> </w:t>
      </w:r>
      <w:r w:rsidR="008748C9" w:rsidRPr="008748C9">
        <w:rPr>
          <w:rFonts w:cs="Arial"/>
          <w:highlight w:val="yellow"/>
        </w:rPr>
        <w:t>[GP Pt 2, F(</w:t>
      </w:r>
      <w:r w:rsidR="008748C9">
        <w:rPr>
          <w:rFonts w:cs="Arial"/>
          <w:highlight w:val="yellow"/>
        </w:rPr>
        <w:t>f</w:t>
      </w:r>
      <w:r w:rsidR="008748C9" w:rsidRPr="008748C9">
        <w:rPr>
          <w:rFonts w:cs="Arial"/>
          <w:highlight w:val="yellow"/>
        </w:rPr>
        <w:t>)]</w:t>
      </w:r>
      <w:r w:rsidRPr="00FC3547">
        <w:rPr>
          <w:rFonts w:cs="Arial"/>
        </w:rPr>
        <w:t xml:space="preserve"> or</w:t>
      </w:r>
    </w:p>
    <w:p w14:paraId="41A9450D" w14:textId="77777777" w:rsidR="00BA7658" w:rsidRPr="00FC3547" w:rsidRDefault="00BA7658" w:rsidP="00092A28">
      <w:pPr>
        <w:pStyle w:val="ListParagraph"/>
        <w:widowControl/>
        <w:numPr>
          <w:ilvl w:val="0"/>
          <w:numId w:val="17"/>
        </w:numPr>
        <w:spacing w:after="60"/>
        <w:ind w:left="1134" w:hanging="567"/>
        <w:contextualSpacing w:val="0"/>
        <w:jc w:val="both"/>
        <w:rPr>
          <w:rFonts w:cs="Arial"/>
        </w:rPr>
      </w:pPr>
      <w:r w:rsidRPr="00FC3547">
        <w:rPr>
          <w:rFonts w:cs="Arial"/>
        </w:rPr>
        <w:t xml:space="preserve">is convicted of a crime or an offence punishable by imprisonment for </w:t>
      </w:r>
      <w:r>
        <w:rPr>
          <w:rFonts w:cs="Arial"/>
        </w:rPr>
        <w:t xml:space="preserve">12 months or </w:t>
      </w:r>
      <w:r w:rsidRPr="00FC3547">
        <w:rPr>
          <w:rFonts w:cs="Arial"/>
        </w:rPr>
        <w:t>more, or</w:t>
      </w:r>
      <w:r>
        <w:rPr>
          <w:rFonts w:cs="Arial"/>
        </w:rPr>
        <w:t xml:space="preserve"> becomes</w:t>
      </w:r>
      <w:r w:rsidRPr="00FC3547">
        <w:rPr>
          <w:rFonts w:cs="Arial"/>
        </w:rPr>
        <w:t xml:space="preserve"> subject to a </w:t>
      </w:r>
      <w:r>
        <w:rPr>
          <w:rFonts w:cs="Arial"/>
        </w:rPr>
        <w:t xml:space="preserve">subsisting </w:t>
      </w:r>
      <w:r w:rsidRPr="00FC3547">
        <w:rPr>
          <w:rFonts w:cs="Arial"/>
        </w:rPr>
        <w:t xml:space="preserve">recommendation from </w:t>
      </w:r>
      <w:r>
        <w:rPr>
          <w:rFonts w:cs="Arial"/>
        </w:rPr>
        <w:t>a tribunal or body under the</w:t>
      </w:r>
      <w:r w:rsidRPr="00747EC0">
        <w:rPr>
          <w:rFonts w:cs="Arial"/>
          <w:i/>
          <w:iCs/>
        </w:rPr>
        <w:t xml:space="preserve"> Ministry Standards Ordinance 2017 </w:t>
      </w:r>
      <w:r w:rsidRPr="00FC3547">
        <w:rPr>
          <w:rFonts w:cs="Arial"/>
        </w:rPr>
        <w:t xml:space="preserve">(or from a comparable tribunal or body in </w:t>
      </w:r>
      <w:r>
        <w:rPr>
          <w:rFonts w:cs="Arial"/>
        </w:rPr>
        <w:t>another</w:t>
      </w:r>
      <w:r w:rsidRPr="00FC3547">
        <w:rPr>
          <w:rFonts w:cs="Arial"/>
        </w:rPr>
        <w:t xml:space="preserve"> diocese or church) that </w:t>
      </w:r>
      <w:r>
        <w:rPr>
          <w:rFonts w:cs="Arial"/>
        </w:rPr>
        <w:t>they be prohibited</w:t>
      </w:r>
      <w:r w:rsidRPr="00FC3547">
        <w:rPr>
          <w:rFonts w:cs="Arial"/>
        </w:rPr>
        <w:t xml:space="preserve"> from holding</w:t>
      </w:r>
      <w:r>
        <w:rPr>
          <w:rFonts w:cs="Arial"/>
        </w:rPr>
        <w:t xml:space="preserve"> the</w:t>
      </w:r>
      <w:r w:rsidRPr="00FC3547">
        <w:rPr>
          <w:rFonts w:cs="Arial"/>
        </w:rPr>
        <w:t xml:space="preserve"> office</w:t>
      </w:r>
      <w:r>
        <w:rPr>
          <w:rFonts w:cs="Arial"/>
        </w:rPr>
        <w:t xml:space="preserve"> of member (or a comparable office in the other diocese or church)</w:t>
      </w:r>
      <w:r w:rsidRPr="00FC3547">
        <w:rPr>
          <w:rFonts w:cs="Arial"/>
        </w:rPr>
        <w:t xml:space="preserve"> or </w:t>
      </w:r>
      <w:r>
        <w:rPr>
          <w:rFonts w:cs="Arial"/>
        </w:rPr>
        <w:t>that they</w:t>
      </w:r>
      <w:r w:rsidRPr="00FC3547">
        <w:rPr>
          <w:rFonts w:cs="Arial"/>
        </w:rPr>
        <w:t xml:space="preserve"> be removed from</w:t>
      </w:r>
      <w:r>
        <w:rPr>
          <w:rFonts w:cs="Arial"/>
        </w:rPr>
        <w:t xml:space="preserve"> such</w:t>
      </w:r>
      <w:r w:rsidRPr="00FC3547">
        <w:rPr>
          <w:rFonts w:cs="Arial"/>
        </w:rPr>
        <w:t xml:space="preserve"> office, or</w:t>
      </w:r>
    </w:p>
    <w:p w14:paraId="15CAEB80" w14:textId="5DE9FFA8" w:rsidR="00BA7658" w:rsidRDefault="00BA7658" w:rsidP="00092A28">
      <w:pPr>
        <w:pStyle w:val="ListParagraph"/>
        <w:widowControl/>
        <w:numPr>
          <w:ilvl w:val="0"/>
          <w:numId w:val="17"/>
        </w:numPr>
        <w:spacing w:after="60"/>
        <w:ind w:left="1134" w:hanging="567"/>
        <w:contextualSpacing w:val="0"/>
        <w:jc w:val="both"/>
        <w:rPr>
          <w:rFonts w:cs="Arial"/>
        </w:rPr>
      </w:pPr>
      <w:r w:rsidRPr="00FC3547">
        <w:rPr>
          <w:rFonts w:cs="Arial"/>
        </w:rPr>
        <w:t>is absent without the leave of</w:t>
      </w:r>
      <w:r w:rsidR="002F05A4">
        <w:rPr>
          <w:rFonts w:cs="Arial"/>
        </w:rPr>
        <w:t xml:space="preserve"> the Body Corporate </w:t>
      </w:r>
      <w:r w:rsidRPr="00FC3547">
        <w:rPr>
          <w:rFonts w:cs="Arial"/>
        </w:rPr>
        <w:t xml:space="preserve">for 3 consecutive meetings of </w:t>
      </w:r>
      <w:r w:rsidR="002F05A4">
        <w:rPr>
          <w:rFonts w:cs="Arial"/>
        </w:rPr>
        <w:t xml:space="preserve">the Body Corporate </w:t>
      </w:r>
      <w:r w:rsidRPr="00FC3547">
        <w:rPr>
          <w:rFonts w:cs="Arial"/>
        </w:rPr>
        <w:t xml:space="preserve">and </w:t>
      </w:r>
      <w:r w:rsidR="002F05A4">
        <w:rPr>
          <w:rFonts w:cs="Arial"/>
        </w:rPr>
        <w:t xml:space="preserve">the Body Corporate </w:t>
      </w:r>
      <w:r w:rsidRPr="00FC3547">
        <w:rPr>
          <w:rFonts w:cs="Arial"/>
        </w:rPr>
        <w:t>resolves that the person’s membership should cease, or</w:t>
      </w:r>
    </w:p>
    <w:p w14:paraId="24B956EF" w14:textId="77777777" w:rsidR="00BA7658" w:rsidRPr="00AF2D80" w:rsidRDefault="00BA7658" w:rsidP="00092A28">
      <w:pPr>
        <w:pStyle w:val="ListParagraph"/>
        <w:numPr>
          <w:ilvl w:val="0"/>
          <w:numId w:val="17"/>
        </w:numPr>
        <w:spacing w:after="60"/>
        <w:ind w:left="1134" w:hanging="567"/>
        <w:contextualSpacing w:val="0"/>
        <w:jc w:val="both"/>
        <w:rPr>
          <w:rFonts w:cs="Arial"/>
        </w:rPr>
      </w:pPr>
      <w:r w:rsidRPr="00AF2D80">
        <w:rPr>
          <w:rFonts w:cs="Arial"/>
        </w:rPr>
        <w:t xml:space="preserve">fails to </w:t>
      </w:r>
      <w:r>
        <w:rPr>
          <w:rFonts w:cs="Arial"/>
        </w:rPr>
        <w:t>meet the requirements</w:t>
      </w:r>
      <w:r w:rsidRPr="00AF2D80">
        <w:rPr>
          <w:rFonts w:cs="Arial"/>
        </w:rPr>
        <w:t xml:space="preserve"> under clause </w:t>
      </w:r>
      <w:r>
        <w:rPr>
          <w:rFonts w:cs="Arial"/>
        </w:rPr>
        <w:t>5</w:t>
      </w:r>
      <w:r w:rsidRPr="00AF2D80">
        <w:rPr>
          <w:rFonts w:cs="Arial"/>
        </w:rPr>
        <w:t>(</w:t>
      </w:r>
      <w:r>
        <w:rPr>
          <w:rFonts w:cs="Arial"/>
        </w:rPr>
        <w:t>4</w:t>
      </w:r>
      <w:r w:rsidRPr="00AF2D80">
        <w:rPr>
          <w:rFonts w:cs="Arial"/>
        </w:rPr>
        <w:t xml:space="preserve">) </w:t>
      </w:r>
      <w:r>
        <w:rPr>
          <w:rFonts w:cs="Arial"/>
        </w:rPr>
        <w:t xml:space="preserve">in relation to the signing of statements and declarations under the Diocesan Governance Policy </w:t>
      </w:r>
      <w:r w:rsidRPr="00AF2D80">
        <w:rPr>
          <w:rFonts w:cs="Arial"/>
        </w:rPr>
        <w:t xml:space="preserve">or declares that they are no longer able to subscribe to </w:t>
      </w:r>
      <w:r>
        <w:rPr>
          <w:rFonts w:cs="Arial"/>
        </w:rPr>
        <w:t>an</w:t>
      </w:r>
      <w:r w:rsidRPr="00AF2D80">
        <w:rPr>
          <w:rFonts w:cs="Arial"/>
        </w:rPr>
        <w:t xml:space="preserve"> applicable statement or declaration,</w:t>
      </w:r>
    </w:p>
    <w:p w14:paraId="7548C299" w14:textId="6105C88C" w:rsidR="00BA7658" w:rsidRDefault="00BA7658" w:rsidP="00092A28">
      <w:pPr>
        <w:pStyle w:val="ListParagraph"/>
        <w:widowControl/>
        <w:numPr>
          <w:ilvl w:val="0"/>
          <w:numId w:val="17"/>
        </w:numPr>
        <w:spacing w:after="60"/>
        <w:ind w:left="1134" w:hanging="567"/>
        <w:contextualSpacing w:val="0"/>
        <w:jc w:val="both"/>
        <w:rPr>
          <w:rFonts w:cs="Arial"/>
        </w:rPr>
      </w:pPr>
      <w:r w:rsidRPr="00FC3547">
        <w:rPr>
          <w:rFonts w:cs="Arial"/>
        </w:rPr>
        <w:t xml:space="preserve">becomes an employee of </w:t>
      </w:r>
      <w:r w:rsidR="002A7AE4">
        <w:rPr>
          <w:rFonts w:cs="Arial"/>
        </w:rPr>
        <w:t xml:space="preserve">the Body Corporate </w:t>
      </w:r>
      <w:r w:rsidRPr="00FC3547">
        <w:rPr>
          <w:rFonts w:cs="Arial"/>
        </w:rPr>
        <w:t>or any entity which</w:t>
      </w:r>
      <w:r>
        <w:rPr>
          <w:rFonts w:cs="Arial"/>
        </w:rPr>
        <w:t>, or a self-employed person who,</w:t>
      </w:r>
      <w:r w:rsidRPr="00FC3547">
        <w:rPr>
          <w:rFonts w:cs="Arial"/>
        </w:rPr>
        <w:t xml:space="preserve"> provides services (for a fee) to</w:t>
      </w:r>
      <w:r w:rsidR="002A7AE4">
        <w:rPr>
          <w:rFonts w:cs="Arial"/>
        </w:rPr>
        <w:t xml:space="preserve"> the Body Corporate </w:t>
      </w:r>
      <w:r>
        <w:rPr>
          <w:rFonts w:cs="Arial"/>
        </w:rPr>
        <w:t>or becomes a partner of such an entity, or</w:t>
      </w:r>
    </w:p>
    <w:p w14:paraId="035E5522" w14:textId="45A20057" w:rsidR="00BA7658" w:rsidRDefault="00BA7658" w:rsidP="00092A28">
      <w:pPr>
        <w:pStyle w:val="ListParagraph"/>
        <w:widowControl/>
        <w:numPr>
          <w:ilvl w:val="0"/>
          <w:numId w:val="17"/>
        </w:numPr>
        <w:spacing w:after="60"/>
        <w:ind w:left="1134" w:hanging="567"/>
        <w:contextualSpacing w:val="0"/>
        <w:jc w:val="both"/>
        <w:rPr>
          <w:rFonts w:cs="Arial"/>
        </w:rPr>
      </w:pPr>
      <w:r>
        <w:rPr>
          <w:rFonts w:cs="Arial"/>
        </w:rPr>
        <w:t xml:space="preserve">fails to disclose his or her actual material conflict of interest in any matter brought for the consideration of </w:t>
      </w:r>
      <w:r w:rsidR="00A9725B">
        <w:rPr>
          <w:rFonts w:cs="Arial"/>
        </w:rPr>
        <w:t xml:space="preserve">the Body Corporate </w:t>
      </w:r>
      <w:r>
        <w:rPr>
          <w:rFonts w:cs="Arial"/>
        </w:rPr>
        <w:t xml:space="preserve">which, in the opinion of </w:t>
      </w:r>
      <w:r w:rsidR="00A9725B">
        <w:rPr>
          <w:rFonts w:cs="Arial"/>
        </w:rPr>
        <w:t>the Body Corporate</w:t>
      </w:r>
      <w:r>
        <w:rPr>
          <w:rFonts w:cs="Arial"/>
        </w:rPr>
        <w:t xml:space="preserve">, resulted in a resolution of </w:t>
      </w:r>
      <w:r w:rsidR="00A9725B">
        <w:rPr>
          <w:rFonts w:cs="Arial"/>
        </w:rPr>
        <w:t xml:space="preserve">the Body Corporate </w:t>
      </w:r>
      <w:r>
        <w:rPr>
          <w:rFonts w:cs="Arial"/>
        </w:rPr>
        <w:t xml:space="preserve">which would not have been made if the actual material conflict of interest had been disclosed, and </w:t>
      </w:r>
      <w:r w:rsidR="00A9725B">
        <w:rPr>
          <w:rFonts w:cs="Arial"/>
        </w:rPr>
        <w:t xml:space="preserve">the Body Corporate </w:t>
      </w:r>
      <w:r>
        <w:rPr>
          <w:rFonts w:cs="Arial"/>
        </w:rPr>
        <w:t>resolves by at least three-quarters majority that the person’s membership should cease as a result of this failure</w:t>
      </w:r>
      <w:r w:rsidR="006475FA">
        <w:rPr>
          <w:rFonts w:cs="Arial"/>
        </w:rPr>
        <w:t>.</w:t>
      </w:r>
    </w:p>
    <w:p w14:paraId="47132FA8" w14:textId="4571C70A" w:rsidR="00BA7658" w:rsidRPr="00FC3547" w:rsidRDefault="7214976B" w:rsidP="6AE392B7">
      <w:pPr>
        <w:pStyle w:val="ListParagraph"/>
        <w:widowControl/>
        <w:numPr>
          <w:ilvl w:val="0"/>
          <w:numId w:val="20"/>
        </w:numPr>
        <w:spacing w:after="120"/>
        <w:ind w:left="0" w:firstLine="0"/>
        <w:jc w:val="both"/>
        <w:rPr>
          <w:rFonts w:cs="Arial"/>
        </w:rPr>
      </w:pPr>
      <w:r w:rsidRPr="6AE392B7">
        <w:rPr>
          <w:rFonts w:cs="Arial"/>
          <w:i/>
          <w:iCs/>
          <w:color w:val="0070C0"/>
        </w:rPr>
        <w:t>[</w:t>
      </w:r>
      <w:r w:rsidRPr="6AE392B7">
        <w:rPr>
          <w:rFonts w:cs="Arial"/>
          <w:b/>
          <w:bCs/>
          <w:i/>
          <w:iCs/>
          <w:color w:val="0070C0"/>
        </w:rPr>
        <w:t>Note</w:t>
      </w:r>
      <w:r w:rsidRPr="6AE392B7">
        <w:rPr>
          <w:rFonts w:cs="Arial"/>
          <w:i/>
          <w:iCs/>
          <w:color w:val="0070C0"/>
        </w:rPr>
        <w:t xml:space="preserve">: Amend subclause as necessary depending on the composition of the </w:t>
      </w:r>
      <w:r w:rsidR="48445E7A" w:rsidRPr="6AE392B7">
        <w:rPr>
          <w:rFonts w:cs="Arial"/>
          <w:i/>
          <w:iCs/>
          <w:color w:val="0070C0"/>
        </w:rPr>
        <w:t>Body Corporate</w:t>
      </w:r>
      <w:r w:rsidR="001B3EA6">
        <w:rPr>
          <w:rFonts w:cs="Arial"/>
          <w:i/>
          <w:iCs/>
          <w:color w:val="0070C0"/>
        </w:rPr>
        <w:t>, including if there are other appointing bodies that should have a power of removal</w:t>
      </w:r>
      <w:r w:rsidRPr="6AE392B7">
        <w:rPr>
          <w:rFonts w:cs="Arial"/>
          <w:i/>
          <w:iCs/>
          <w:color w:val="0070C0"/>
        </w:rPr>
        <w:t>].</w:t>
      </w:r>
      <w:r w:rsidRPr="6AE392B7">
        <w:rPr>
          <w:rFonts w:cs="Arial"/>
          <w:color w:val="0070C0"/>
        </w:rPr>
        <w:t xml:space="preserve"> </w:t>
      </w:r>
      <w:r w:rsidR="303DFDFB" w:rsidRPr="6AE392B7">
        <w:rPr>
          <w:rFonts w:cs="Arial"/>
        </w:rPr>
        <w:t xml:space="preserve">A person who is a member elected </w:t>
      </w:r>
      <w:r w:rsidR="5359176B" w:rsidRPr="6AE392B7">
        <w:rPr>
          <w:rFonts w:cs="Arial"/>
        </w:rPr>
        <w:t xml:space="preserve">or appointed </w:t>
      </w:r>
      <w:r w:rsidR="303DFDFB" w:rsidRPr="001B3EA6">
        <w:rPr>
          <w:rFonts w:cs="Arial"/>
        </w:rPr>
        <w:t xml:space="preserve">by the </w:t>
      </w:r>
      <w:r w:rsidR="001B3EA6" w:rsidRPr="001B3EA6">
        <w:rPr>
          <w:rFonts w:cs="Arial"/>
        </w:rPr>
        <w:t>S</w:t>
      </w:r>
      <w:r w:rsidR="00517C91" w:rsidRPr="001B3EA6">
        <w:rPr>
          <w:rFonts w:cs="Arial"/>
        </w:rPr>
        <w:t>ynod</w:t>
      </w:r>
      <w:r w:rsidR="303DFDFB" w:rsidRPr="001B3EA6">
        <w:rPr>
          <w:rFonts w:cs="Arial"/>
        </w:rPr>
        <w:t xml:space="preserve"> also ceases to be a member if the </w:t>
      </w:r>
      <w:r w:rsidR="00517C91" w:rsidRPr="001B3EA6">
        <w:rPr>
          <w:rFonts w:cs="Arial"/>
        </w:rPr>
        <w:t xml:space="preserve">Standing Committee </w:t>
      </w:r>
      <w:r w:rsidR="303DFDFB" w:rsidRPr="001B3EA6">
        <w:rPr>
          <w:rFonts w:cs="Arial"/>
        </w:rPr>
        <w:t xml:space="preserve">so resolves. A person who is the member appointed </w:t>
      </w:r>
      <w:r w:rsidR="303DFDFB" w:rsidRPr="6AE392B7">
        <w:rPr>
          <w:rFonts w:cs="Arial"/>
        </w:rPr>
        <w:t xml:space="preserve">by the </w:t>
      </w:r>
      <w:proofErr w:type="gramStart"/>
      <w:r w:rsidR="303DFDFB" w:rsidRPr="6AE392B7">
        <w:rPr>
          <w:rFonts w:cs="Arial"/>
        </w:rPr>
        <w:t>Archbishop</w:t>
      </w:r>
      <w:proofErr w:type="gramEnd"/>
      <w:r w:rsidR="303DFDFB" w:rsidRPr="6AE392B7">
        <w:rPr>
          <w:rFonts w:cs="Arial"/>
        </w:rPr>
        <w:t xml:space="preserve"> ceases to be a member if the </w:t>
      </w:r>
      <w:proofErr w:type="gramStart"/>
      <w:r w:rsidR="303DFDFB" w:rsidRPr="6AE392B7">
        <w:rPr>
          <w:rFonts w:cs="Arial"/>
        </w:rPr>
        <w:t>Archbishop</w:t>
      </w:r>
      <w:proofErr w:type="gramEnd"/>
      <w:r w:rsidR="303DFDFB" w:rsidRPr="6AE392B7">
        <w:rPr>
          <w:rFonts w:cs="Arial"/>
        </w:rPr>
        <w:t xml:space="preserve"> so determines. The </w:t>
      </w:r>
      <w:r w:rsidR="00517C91" w:rsidRPr="00C335D4">
        <w:rPr>
          <w:rFonts w:cs="Arial"/>
        </w:rPr>
        <w:t>Standing Committee</w:t>
      </w:r>
      <w:r w:rsidR="5359176B" w:rsidRPr="00C335D4">
        <w:rPr>
          <w:rFonts w:cs="Arial"/>
        </w:rPr>
        <w:t xml:space="preserve"> </w:t>
      </w:r>
      <w:r w:rsidR="303DFDFB" w:rsidRPr="6AE392B7">
        <w:rPr>
          <w:rFonts w:cs="Arial"/>
        </w:rPr>
        <w:t>and the Archbishop are not required to give reasons.</w:t>
      </w:r>
      <w:r w:rsidRPr="6AE392B7">
        <w:rPr>
          <w:rFonts w:cs="Arial"/>
        </w:rPr>
        <w:t xml:space="preserve"> </w:t>
      </w:r>
      <w:r w:rsidRPr="6AE392B7">
        <w:rPr>
          <w:rFonts w:cs="Arial"/>
          <w:highlight w:val="yellow"/>
        </w:rPr>
        <w:t>[GP Pt 2, C(g)]</w:t>
      </w:r>
      <w:r w:rsidRPr="6AE392B7">
        <w:rPr>
          <w:rFonts w:cs="Arial"/>
        </w:rPr>
        <w:t>.</w:t>
      </w:r>
    </w:p>
    <w:p w14:paraId="46181BD2" w14:textId="77777777" w:rsidR="00BA7658" w:rsidRPr="00FC3547" w:rsidRDefault="00BA7658" w:rsidP="00092A28">
      <w:pPr>
        <w:keepNext/>
        <w:widowControl/>
        <w:numPr>
          <w:ilvl w:val="0"/>
          <w:numId w:val="24"/>
        </w:numPr>
        <w:spacing w:after="60"/>
        <w:ind w:left="567" w:hanging="567"/>
        <w:rPr>
          <w:rFonts w:cs="Arial"/>
          <w:b/>
          <w:bCs/>
        </w:rPr>
      </w:pPr>
      <w:r w:rsidRPr="00FC3547">
        <w:rPr>
          <w:rFonts w:cs="Arial"/>
          <w:b/>
          <w:bCs/>
        </w:rPr>
        <w:t>Filling of a casual vacancy in the office of member</w:t>
      </w:r>
    </w:p>
    <w:p w14:paraId="5097D614" w14:textId="704AF95B" w:rsidR="00C12A59" w:rsidRPr="006475FA" w:rsidRDefault="00C12A59" w:rsidP="00C12A59">
      <w:pPr>
        <w:pStyle w:val="ListParagraph"/>
        <w:keepNext/>
        <w:widowControl/>
        <w:spacing w:after="120"/>
        <w:ind w:left="0"/>
        <w:contextualSpacing w:val="0"/>
        <w:jc w:val="both"/>
        <w:rPr>
          <w:rFonts w:cs="Arial"/>
          <w:i/>
          <w:iCs/>
        </w:rPr>
      </w:pPr>
      <w:r w:rsidRPr="006475FA">
        <w:rPr>
          <w:rFonts w:cs="Arial"/>
          <w:i/>
          <w:iCs/>
          <w:color w:val="0070C0"/>
        </w:rPr>
        <w:t>[</w:t>
      </w:r>
      <w:r w:rsidRPr="006475FA">
        <w:rPr>
          <w:rFonts w:cs="Arial"/>
          <w:b/>
          <w:bCs/>
          <w:i/>
          <w:iCs/>
          <w:color w:val="0070C0"/>
        </w:rPr>
        <w:t>Note</w:t>
      </w:r>
      <w:r w:rsidRPr="006475FA">
        <w:rPr>
          <w:rFonts w:cs="Arial"/>
          <w:i/>
          <w:iCs/>
          <w:color w:val="0070C0"/>
        </w:rPr>
        <w:t xml:space="preserve">: Amend subclause as necessary depending on the composition of the </w:t>
      </w:r>
      <w:r w:rsidR="0074648E">
        <w:rPr>
          <w:rFonts w:cs="Arial"/>
          <w:i/>
          <w:iCs/>
          <w:color w:val="0070C0"/>
        </w:rPr>
        <w:t>Body Corporate</w:t>
      </w:r>
      <w:r w:rsidRPr="006475FA">
        <w:rPr>
          <w:rFonts w:cs="Arial"/>
          <w:i/>
          <w:iCs/>
          <w:color w:val="0070C0"/>
        </w:rPr>
        <w:t>].</w:t>
      </w:r>
    </w:p>
    <w:p w14:paraId="25F00E53" w14:textId="3AE0793C" w:rsidR="00BA7658" w:rsidRDefault="00BA7658" w:rsidP="00092A28">
      <w:pPr>
        <w:pStyle w:val="ListParagraph"/>
        <w:keepNext/>
        <w:widowControl/>
        <w:numPr>
          <w:ilvl w:val="0"/>
          <w:numId w:val="22"/>
        </w:numPr>
        <w:spacing w:after="120"/>
        <w:ind w:left="0" w:firstLine="0"/>
        <w:contextualSpacing w:val="0"/>
        <w:jc w:val="both"/>
        <w:rPr>
          <w:rFonts w:cs="Arial"/>
        </w:rPr>
      </w:pPr>
      <w:bookmarkStart w:id="2" w:name="_Hlk196730745"/>
      <w:r w:rsidRPr="00FC3547">
        <w:rPr>
          <w:rFonts w:cs="Arial"/>
        </w:rPr>
        <w:t xml:space="preserve">A casual vacancy among the members </w:t>
      </w:r>
      <w:r>
        <w:rPr>
          <w:rFonts w:cs="Arial"/>
        </w:rPr>
        <w:t xml:space="preserve">elected by the </w:t>
      </w:r>
      <w:r w:rsidR="00C12A59" w:rsidRPr="00FF743B">
        <w:rPr>
          <w:rFonts w:cs="Arial"/>
          <w:color w:val="FF0000"/>
        </w:rPr>
        <w:t xml:space="preserve">[relevant Diocesan Appointer] </w:t>
      </w:r>
      <w:r w:rsidRPr="00FC3547">
        <w:rPr>
          <w:rFonts w:cs="Arial"/>
        </w:rPr>
        <w:t xml:space="preserve">may be filled by the </w:t>
      </w:r>
      <w:r w:rsidR="00C12A59" w:rsidRPr="00FF743B">
        <w:rPr>
          <w:rFonts w:cs="Arial"/>
          <w:color w:val="FF0000"/>
        </w:rPr>
        <w:t>[relevant Diocesan Appointer]</w:t>
      </w:r>
      <w:r w:rsidRPr="00FC3547">
        <w:rPr>
          <w:rFonts w:cs="Arial"/>
        </w:rPr>
        <w:t>.</w:t>
      </w:r>
    </w:p>
    <w:p w14:paraId="05624120" w14:textId="2E0D1D52" w:rsidR="00BA7658" w:rsidRPr="00FC3547" w:rsidRDefault="00F91052" w:rsidP="00092A28">
      <w:pPr>
        <w:pStyle w:val="ListParagraph"/>
        <w:widowControl/>
        <w:numPr>
          <w:ilvl w:val="0"/>
          <w:numId w:val="22"/>
        </w:numPr>
        <w:spacing w:after="120"/>
        <w:ind w:left="0" w:firstLine="0"/>
        <w:contextualSpacing w:val="0"/>
        <w:jc w:val="both"/>
        <w:rPr>
          <w:rFonts w:cs="Arial"/>
        </w:rPr>
      </w:pPr>
      <w:r w:rsidRPr="00F91052">
        <w:rPr>
          <w:rFonts w:cs="Arial"/>
          <w:i/>
          <w:iCs/>
          <w:color w:val="0070C0"/>
        </w:rPr>
        <w:t>[</w:t>
      </w:r>
      <w:r w:rsidRPr="00F91052">
        <w:rPr>
          <w:rFonts w:cs="Arial"/>
          <w:b/>
          <w:bCs/>
          <w:i/>
          <w:iCs/>
          <w:color w:val="0070C0"/>
        </w:rPr>
        <w:t>Note</w:t>
      </w:r>
      <w:r w:rsidRPr="00F91052">
        <w:rPr>
          <w:rFonts w:cs="Arial"/>
          <w:i/>
          <w:iCs/>
          <w:color w:val="0070C0"/>
        </w:rPr>
        <w:t>: Delete</w:t>
      </w:r>
      <w:r>
        <w:rPr>
          <w:rFonts w:cs="Arial"/>
          <w:i/>
          <w:iCs/>
          <w:color w:val="0070C0"/>
        </w:rPr>
        <w:t xml:space="preserve"> this subclause</w:t>
      </w:r>
      <w:r w:rsidRPr="00F91052">
        <w:rPr>
          <w:rFonts w:cs="Arial"/>
          <w:i/>
          <w:iCs/>
          <w:color w:val="0070C0"/>
        </w:rPr>
        <w:t xml:space="preserve"> if</w:t>
      </w:r>
      <w:r>
        <w:rPr>
          <w:rFonts w:cs="Arial"/>
          <w:i/>
          <w:iCs/>
          <w:color w:val="0070C0"/>
        </w:rPr>
        <w:t xml:space="preserve"> there are</w:t>
      </w:r>
      <w:r w:rsidRPr="00F91052">
        <w:rPr>
          <w:rFonts w:cs="Arial"/>
          <w:i/>
          <w:iCs/>
          <w:color w:val="0070C0"/>
        </w:rPr>
        <w:t xml:space="preserve"> no members appointed by the </w:t>
      </w:r>
      <w:proofErr w:type="gramStart"/>
      <w:r w:rsidRPr="00F91052">
        <w:rPr>
          <w:rFonts w:cs="Arial"/>
          <w:i/>
          <w:iCs/>
          <w:color w:val="0070C0"/>
        </w:rPr>
        <w:t>Archbishop</w:t>
      </w:r>
      <w:proofErr w:type="gramEnd"/>
      <w:r w:rsidRPr="00F91052">
        <w:rPr>
          <w:rFonts w:cs="Arial"/>
          <w:i/>
          <w:iCs/>
          <w:color w:val="0070C0"/>
        </w:rPr>
        <w:t>]</w:t>
      </w:r>
      <w:r>
        <w:rPr>
          <w:rFonts w:cs="Arial"/>
        </w:rPr>
        <w:t xml:space="preserve"> </w:t>
      </w:r>
      <w:r w:rsidR="00BA7658">
        <w:rPr>
          <w:rFonts w:cs="Arial"/>
        </w:rPr>
        <w:t xml:space="preserve">A casual vacancy in the office of the member appointed by the </w:t>
      </w:r>
      <w:proofErr w:type="gramStart"/>
      <w:r w:rsidR="00BA7658">
        <w:rPr>
          <w:rFonts w:cs="Arial"/>
        </w:rPr>
        <w:t>Archbishop</w:t>
      </w:r>
      <w:proofErr w:type="gramEnd"/>
      <w:r w:rsidR="00BA7658">
        <w:rPr>
          <w:rFonts w:cs="Arial"/>
        </w:rPr>
        <w:t xml:space="preserve"> may be filled by the </w:t>
      </w:r>
      <w:proofErr w:type="gramStart"/>
      <w:r w:rsidR="00BA7658">
        <w:rPr>
          <w:rFonts w:cs="Arial"/>
        </w:rPr>
        <w:t>Archbishop</w:t>
      </w:r>
      <w:proofErr w:type="gramEnd"/>
      <w:r w:rsidR="00BA7658">
        <w:rPr>
          <w:rFonts w:cs="Arial"/>
        </w:rPr>
        <w:t>.</w:t>
      </w:r>
    </w:p>
    <w:p w14:paraId="25691A3B" w14:textId="649E6657" w:rsidR="00BA7658" w:rsidRPr="00FC3547" w:rsidRDefault="00BA7658" w:rsidP="00092A28">
      <w:pPr>
        <w:pStyle w:val="ListParagraph"/>
        <w:widowControl/>
        <w:numPr>
          <w:ilvl w:val="0"/>
          <w:numId w:val="22"/>
        </w:numPr>
        <w:spacing w:after="120"/>
        <w:ind w:left="0" w:firstLine="0"/>
        <w:contextualSpacing w:val="0"/>
        <w:jc w:val="both"/>
        <w:rPr>
          <w:rFonts w:cs="Arial"/>
        </w:rPr>
      </w:pPr>
      <w:r w:rsidRPr="00FC3547">
        <w:rPr>
          <w:rFonts w:cs="Arial"/>
        </w:rPr>
        <w:t xml:space="preserve">A person elected to fill a casual vacancy holds office for the balance of the term of the member whose place </w:t>
      </w:r>
      <w:r w:rsidR="00174F87">
        <w:rPr>
          <w:rFonts w:cs="Arial"/>
        </w:rPr>
        <w:t>they have</w:t>
      </w:r>
      <w:r w:rsidRPr="00FC3547">
        <w:rPr>
          <w:rFonts w:cs="Arial"/>
        </w:rPr>
        <w:t xml:space="preserve"> taken. </w:t>
      </w:r>
    </w:p>
    <w:bookmarkEnd w:id="2"/>
    <w:p w14:paraId="4C20065A" w14:textId="77777777" w:rsidR="00BA7658" w:rsidRPr="00FC3547" w:rsidRDefault="00BA7658" w:rsidP="00092A28">
      <w:pPr>
        <w:widowControl/>
        <w:numPr>
          <w:ilvl w:val="0"/>
          <w:numId w:val="24"/>
        </w:numPr>
        <w:spacing w:after="60"/>
        <w:ind w:left="567" w:hanging="567"/>
        <w:rPr>
          <w:rFonts w:cs="Arial"/>
          <w:bCs/>
        </w:rPr>
      </w:pPr>
      <w:r w:rsidRPr="00FC3547">
        <w:rPr>
          <w:rFonts w:cs="Arial"/>
          <w:b/>
          <w:bCs/>
        </w:rPr>
        <w:t>Members not to be remunerated</w:t>
      </w:r>
    </w:p>
    <w:p w14:paraId="03A07806" w14:textId="3387CD1A" w:rsidR="00BA7658" w:rsidRDefault="00BA7658" w:rsidP="00092A28">
      <w:pPr>
        <w:pStyle w:val="ListParagraph"/>
        <w:widowControl/>
        <w:numPr>
          <w:ilvl w:val="0"/>
          <w:numId w:val="18"/>
        </w:numPr>
        <w:spacing w:after="120"/>
        <w:ind w:left="567" w:hanging="567"/>
        <w:contextualSpacing w:val="0"/>
        <w:jc w:val="both"/>
        <w:rPr>
          <w:rFonts w:cs="Arial"/>
          <w:bCs/>
        </w:rPr>
      </w:pPr>
      <w:r w:rsidRPr="00FC3547">
        <w:rPr>
          <w:rFonts w:cs="Arial"/>
          <w:bCs/>
        </w:rPr>
        <w:t>A member is not to be remunerated for their service as a member</w:t>
      </w:r>
      <w:r w:rsidR="00CA10E6">
        <w:rPr>
          <w:rFonts w:cs="Arial"/>
          <w:bCs/>
        </w:rPr>
        <w:t xml:space="preserve"> </w:t>
      </w:r>
      <w:r w:rsidR="00CA10E6" w:rsidRPr="00CA10E6">
        <w:rPr>
          <w:rFonts w:cs="Arial"/>
          <w:bCs/>
          <w:highlight w:val="yellow"/>
        </w:rPr>
        <w:t>[GP Pt 3, I(n)]</w:t>
      </w:r>
      <w:r w:rsidRPr="00FC3547">
        <w:rPr>
          <w:rFonts w:cs="Arial"/>
          <w:bCs/>
        </w:rPr>
        <w:t>.</w:t>
      </w:r>
    </w:p>
    <w:p w14:paraId="3E29430A" w14:textId="18483AF3" w:rsidR="00BA7658" w:rsidRPr="00185A67" w:rsidRDefault="7807AD11" w:rsidP="44189919">
      <w:pPr>
        <w:pStyle w:val="ListParagraph"/>
        <w:widowControl/>
        <w:numPr>
          <w:ilvl w:val="0"/>
          <w:numId w:val="18"/>
        </w:numPr>
        <w:spacing w:after="120"/>
        <w:ind w:left="0" w:firstLine="0"/>
        <w:jc w:val="both"/>
        <w:rPr>
          <w:rFonts w:cs="Arial"/>
        </w:rPr>
      </w:pPr>
      <w:r w:rsidRPr="44189919">
        <w:rPr>
          <w:rFonts w:cs="Arial"/>
        </w:rPr>
        <w:t xml:space="preserve">Nothing in clause </w:t>
      </w:r>
      <w:r w:rsidR="7DA81AF8" w:rsidRPr="44189919">
        <w:rPr>
          <w:rFonts w:cs="Arial"/>
        </w:rPr>
        <w:t>9</w:t>
      </w:r>
      <w:r w:rsidRPr="44189919">
        <w:rPr>
          <w:rFonts w:cs="Arial"/>
        </w:rPr>
        <w:t>(1) prevents a member from being reimbursed for reasonable out of pocket expenses incurred in performing their duties as a member</w:t>
      </w:r>
      <w:r w:rsidR="5FFD20E8" w:rsidRPr="44189919">
        <w:rPr>
          <w:rFonts w:cs="Arial"/>
        </w:rPr>
        <w:t xml:space="preserve"> </w:t>
      </w:r>
      <w:r w:rsidR="5FFD20E8" w:rsidRPr="44189919">
        <w:rPr>
          <w:rFonts w:cs="Arial"/>
          <w:highlight w:val="yellow"/>
        </w:rPr>
        <w:t>[GP Pt 3, I(n)]</w:t>
      </w:r>
      <w:r w:rsidRPr="44189919">
        <w:rPr>
          <w:rFonts w:cs="Arial"/>
        </w:rPr>
        <w:t>.</w:t>
      </w:r>
    </w:p>
    <w:p w14:paraId="4FFDADB3" w14:textId="77777777" w:rsidR="00BA7658" w:rsidRPr="00FC3547" w:rsidRDefault="00BA7658" w:rsidP="003E206A">
      <w:pPr>
        <w:jc w:val="center"/>
        <w:rPr>
          <w:rFonts w:cs="Arial"/>
          <w:sz w:val="22"/>
        </w:rPr>
      </w:pPr>
      <w:r w:rsidRPr="00FC3547">
        <w:rPr>
          <w:rFonts w:cs="Arial"/>
          <w:sz w:val="22"/>
        </w:rPr>
        <w:t>Part 4 – Meetings of the Members</w:t>
      </w:r>
    </w:p>
    <w:p w14:paraId="51FD886A" w14:textId="77777777" w:rsidR="00BA7658" w:rsidRPr="00FC3547" w:rsidRDefault="00BA7658" w:rsidP="00092A28">
      <w:pPr>
        <w:widowControl/>
        <w:numPr>
          <w:ilvl w:val="0"/>
          <w:numId w:val="24"/>
        </w:numPr>
        <w:spacing w:after="60"/>
        <w:ind w:left="567" w:hanging="567"/>
        <w:rPr>
          <w:rFonts w:cs="Arial"/>
          <w:b/>
          <w:bCs/>
        </w:rPr>
      </w:pPr>
      <w:r w:rsidRPr="00FC3547">
        <w:rPr>
          <w:rFonts w:cs="Arial"/>
          <w:b/>
          <w:bCs/>
        </w:rPr>
        <w:t>Chair</w:t>
      </w:r>
    </w:p>
    <w:p w14:paraId="066722ED" w14:textId="2DD627F2" w:rsidR="00BA7658" w:rsidRPr="00FC3547" w:rsidRDefault="00BA7658" w:rsidP="00092A28">
      <w:pPr>
        <w:pStyle w:val="ListParagraph"/>
        <w:widowControl/>
        <w:numPr>
          <w:ilvl w:val="0"/>
          <w:numId w:val="5"/>
        </w:numPr>
        <w:spacing w:after="60"/>
        <w:ind w:left="0" w:firstLine="0"/>
        <w:contextualSpacing w:val="0"/>
        <w:jc w:val="both"/>
        <w:rPr>
          <w:rFonts w:cs="Arial"/>
        </w:rPr>
      </w:pPr>
      <w:r w:rsidRPr="00FC3547">
        <w:rPr>
          <w:rFonts w:cs="Arial"/>
        </w:rPr>
        <w:t xml:space="preserve">The members are to appoint one of their number to be chair </w:t>
      </w:r>
      <w:r w:rsidR="0077495B">
        <w:rPr>
          <w:rFonts w:cs="Arial"/>
        </w:rPr>
        <w:t xml:space="preserve">of the Body Corporate </w:t>
      </w:r>
      <w:r w:rsidRPr="00FC3547">
        <w:rPr>
          <w:rFonts w:cs="Arial"/>
        </w:rPr>
        <w:t>for a term which ends on the first to occur of –</w:t>
      </w:r>
    </w:p>
    <w:p w14:paraId="3DB39E76" w14:textId="77777777" w:rsidR="00BA7658" w:rsidRDefault="00BA7658" w:rsidP="00092A28">
      <w:pPr>
        <w:keepNext/>
        <w:spacing w:after="60"/>
        <w:ind w:left="1134" w:hanging="567"/>
        <w:rPr>
          <w:rFonts w:cs="Arial"/>
        </w:rPr>
      </w:pPr>
      <w:r w:rsidRPr="00FC3547">
        <w:rPr>
          <w:rFonts w:cs="Arial"/>
        </w:rPr>
        <w:lastRenderedPageBreak/>
        <w:t>(a)</w:t>
      </w:r>
      <w:r w:rsidRPr="00FC3547">
        <w:rPr>
          <w:rFonts w:cs="Arial"/>
        </w:rPr>
        <w:tab/>
      </w:r>
      <w:r>
        <w:rPr>
          <w:rFonts w:cs="Arial"/>
        </w:rPr>
        <w:t>the date the Chair ceases to be a member,</w:t>
      </w:r>
    </w:p>
    <w:p w14:paraId="2ED2EFD5" w14:textId="77777777" w:rsidR="00BA7658" w:rsidRPr="00FC3547" w:rsidRDefault="00BA7658" w:rsidP="00092A28">
      <w:pPr>
        <w:keepNext/>
        <w:spacing w:after="60"/>
        <w:ind w:left="1134" w:hanging="567"/>
        <w:rPr>
          <w:rFonts w:cs="Arial"/>
        </w:rPr>
      </w:pPr>
      <w:r>
        <w:rPr>
          <w:rFonts w:cs="Arial"/>
        </w:rPr>
        <w:t xml:space="preserve">(b) </w:t>
      </w:r>
      <w:r>
        <w:rPr>
          <w:rFonts w:cs="Arial"/>
        </w:rPr>
        <w:tab/>
      </w:r>
      <w:r w:rsidRPr="00FC3547">
        <w:rPr>
          <w:rFonts w:cs="Arial"/>
        </w:rPr>
        <w:t>the date (if any) specified in the resolution,</w:t>
      </w:r>
    </w:p>
    <w:p w14:paraId="6D47857C" w14:textId="05D7542D" w:rsidR="00BA7658" w:rsidRPr="00FC3547" w:rsidRDefault="00BA7658" w:rsidP="00092A28">
      <w:pPr>
        <w:spacing w:after="60"/>
        <w:ind w:left="1134" w:hanging="567"/>
        <w:rPr>
          <w:rFonts w:cs="Arial"/>
        </w:rPr>
      </w:pPr>
      <w:r w:rsidRPr="00FC3547">
        <w:rPr>
          <w:rFonts w:cs="Arial"/>
        </w:rPr>
        <w:t>(</w:t>
      </w:r>
      <w:r>
        <w:rPr>
          <w:rFonts w:cs="Arial"/>
        </w:rPr>
        <w:t>c</w:t>
      </w:r>
      <w:r w:rsidRPr="00FC3547">
        <w:rPr>
          <w:rFonts w:cs="Arial"/>
        </w:rPr>
        <w:t>)</w:t>
      </w:r>
      <w:r w:rsidRPr="00FC3547">
        <w:rPr>
          <w:rFonts w:cs="Arial"/>
        </w:rPr>
        <w:tab/>
        <w:t>the 3rd anniversary of the resolution of appointment</w:t>
      </w:r>
      <w:r w:rsidR="003A0A84">
        <w:rPr>
          <w:rFonts w:cs="Arial"/>
        </w:rPr>
        <w:t xml:space="preserve"> </w:t>
      </w:r>
      <w:r w:rsidR="003A0A84" w:rsidRPr="003A0A84">
        <w:rPr>
          <w:rFonts w:cs="Arial"/>
          <w:highlight w:val="yellow"/>
        </w:rPr>
        <w:t>[GP Pt 2, C(j)]</w:t>
      </w:r>
      <w:r w:rsidRPr="00FC3547">
        <w:rPr>
          <w:rFonts w:cs="Arial"/>
        </w:rPr>
        <w:t>,</w:t>
      </w:r>
    </w:p>
    <w:p w14:paraId="48F61694" w14:textId="26B7281E" w:rsidR="001C13C4" w:rsidRDefault="00BA7658" w:rsidP="00092A28">
      <w:pPr>
        <w:ind w:left="1134" w:hanging="567"/>
        <w:rPr>
          <w:rFonts w:cs="Arial"/>
        </w:rPr>
      </w:pPr>
      <w:r w:rsidRPr="00FC3547">
        <w:rPr>
          <w:rFonts w:cs="Arial"/>
        </w:rPr>
        <w:t>(</w:t>
      </w:r>
      <w:r>
        <w:rPr>
          <w:rFonts w:cs="Arial"/>
        </w:rPr>
        <w:t>d</w:t>
      </w:r>
      <w:r w:rsidRPr="00FC3547">
        <w:rPr>
          <w:rFonts w:cs="Arial"/>
        </w:rPr>
        <w:t>)</w:t>
      </w:r>
      <w:r w:rsidRPr="00FC3547">
        <w:rPr>
          <w:rFonts w:cs="Arial"/>
        </w:rPr>
        <w:tab/>
      </w:r>
      <w:r w:rsidR="001C13C4">
        <w:rPr>
          <w:rFonts w:cs="Arial"/>
        </w:rPr>
        <w:t>the date on which the Chair resigns as Chair by notice to the Body Corporate, and</w:t>
      </w:r>
    </w:p>
    <w:p w14:paraId="6BD8CE58" w14:textId="629E5891" w:rsidR="00BA7658" w:rsidRPr="00FC3547" w:rsidRDefault="001C13C4" w:rsidP="00092A28">
      <w:pPr>
        <w:ind w:left="1134" w:hanging="567"/>
        <w:rPr>
          <w:rFonts w:cs="Arial"/>
        </w:rPr>
      </w:pPr>
      <w:r>
        <w:rPr>
          <w:rFonts w:cs="Arial"/>
        </w:rPr>
        <w:t>(e)</w:t>
      </w:r>
      <w:r>
        <w:rPr>
          <w:rFonts w:cs="Arial"/>
        </w:rPr>
        <w:tab/>
      </w:r>
      <w:r w:rsidR="00BA7658" w:rsidRPr="00FC3547">
        <w:rPr>
          <w:rFonts w:cs="Arial"/>
        </w:rPr>
        <w:t>the date on which the appointment is revoked by resolution of the members.</w:t>
      </w:r>
    </w:p>
    <w:p w14:paraId="7771002C" w14:textId="4663DF4F" w:rsidR="00BA7658" w:rsidRDefault="303DFDFB" w:rsidP="00092A28">
      <w:pPr>
        <w:rPr>
          <w:rFonts w:cs="Arial"/>
        </w:rPr>
      </w:pPr>
      <w:r w:rsidRPr="6AE392B7">
        <w:rPr>
          <w:rFonts w:cs="Arial"/>
        </w:rPr>
        <w:t>(2)</w:t>
      </w:r>
      <w:r w:rsidR="00BA7658">
        <w:tab/>
      </w:r>
      <w:r w:rsidRPr="6AE392B7">
        <w:rPr>
          <w:rFonts w:cs="Arial"/>
        </w:rPr>
        <w:t>A member who retires as chair under subclauses (1)(b), (c)</w:t>
      </w:r>
      <w:r w:rsidR="00B16C8B">
        <w:rPr>
          <w:rFonts w:cs="Arial"/>
        </w:rPr>
        <w:t>, (d)</w:t>
      </w:r>
      <w:r w:rsidRPr="6AE392B7">
        <w:rPr>
          <w:rFonts w:cs="Arial"/>
        </w:rPr>
        <w:t xml:space="preserve"> or (</w:t>
      </w:r>
      <w:r w:rsidR="00B16C8B">
        <w:rPr>
          <w:rFonts w:cs="Arial"/>
        </w:rPr>
        <w:t>e</w:t>
      </w:r>
      <w:r w:rsidRPr="6AE392B7">
        <w:rPr>
          <w:rFonts w:cs="Arial"/>
        </w:rPr>
        <w:t>) may be reappointed for a further term.</w:t>
      </w:r>
    </w:p>
    <w:p w14:paraId="4520A214" w14:textId="57F52FDF" w:rsidR="00BA7658" w:rsidRDefault="00BA7658" w:rsidP="00092A28">
      <w:pPr>
        <w:rPr>
          <w:rFonts w:cs="Arial"/>
        </w:rPr>
      </w:pPr>
      <w:r>
        <w:rPr>
          <w:rFonts w:cs="Arial"/>
        </w:rPr>
        <w:t>(3)</w:t>
      </w:r>
      <w:r>
        <w:rPr>
          <w:rFonts w:cs="Arial"/>
        </w:rPr>
        <w:tab/>
        <w:t xml:space="preserve">A person cannot serve as the Chair </w:t>
      </w:r>
      <w:r w:rsidR="00B368AC">
        <w:rPr>
          <w:rFonts w:cs="Arial"/>
        </w:rPr>
        <w:t>of the Body Corporate</w:t>
      </w:r>
      <w:r>
        <w:rPr>
          <w:rFonts w:cs="Arial"/>
        </w:rPr>
        <w:t xml:space="preserve"> for more than nine consecutive years</w:t>
      </w:r>
      <w:r w:rsidR="003A0A84">
        <w:rPr>
          <w:rFonts w:cs="Arial"/>
        </w:rPr>
        <w:t xml:space="preserve"> </w:t>
      </w:r>
      <w:r w:rsidR="003A0A84" w:rsidRPr="003A0A84">
        <w:rPr>
          <w:rFonts w:cs="Arial"/>
          <w:highlight w:val="yellow"/>
        </w:rPr>
        <w:t>[GP Pt 2, C(j)]</w:t>
      </w:r>
      <w:r>
        <w:rPr>
          <w:rFonts w:cs="Arial"/>
        </w:rPr>
        <w:t>.</w:t>
      </w:r>
    </w:p>
    <w:p w14:paraId="0D907E79" w14:textId="095A2167" w:rsidR="008740C7" w:rsidRDefault="00BA7658" w:rsidP="00092A28">
      <w:pPr>
        <w:tabs>
          <w:tab w:val="left" w:pos="567"/>
        </w:tabs>
        <w:rPr>
          <w:rFonts w:cs="Arial"/>
        </w:rPr>
      </w:pPr>
      <w:r>
        <w:rPr>
          <w:rFonts w:cs="Arial"/>
        </w:rPr>
        <w:t>(4)</w:t>
      </w:r>
      <w:r>
        <w:rPr>
          <w:rFonts w:cs="Arial"/>
        </w:rPr>
        <w:tab/>
      </w:r>
      <w:r w:rsidR="008740C7" w:rsidRPr="008740C7">
        <w:rPr>
          <w:rFonts w:cs="Arial"/>
        </w:rPr>
        <w:t xml:space="preserve">A person may not be appointed </w:t>
      </w:r>
      <w:r w:rsidR="008740C7">
        <w:rPr>
          <w:rFonts w:cs="Arial"/>
        </w:rPr>
        <w:t>as chair</w:t>
      </w:r>
      <w:r w:rsidR="008740C7" w:rsidRPr="008740C7">
        <w:rPr>
          <w:rFonts w:cs="Arial"/>
        </w:rPr>
        <w:t xml:space="preserve"> unless they are of Christian faith and character, attend regularly and are actively involved in a Bible-based church and meet any requirements of the Diocesan Governance Policy which are applicable to the appointment of members by the </w:t>
      </w:r>
      <w:r w:rsidR="00B16C8B" w:rsidRPr="00B16C8B">
        <w:rPr>
          <w:rFonts w:cs="Arial"/>
        </w:rPr>
        <w:t>Synod</w:t>
      </w:r>
      <w:r w:rsidR="008740C7" w:rsidRPr="00B16C8B">
        <w:rPr>
          <w:rFonts w:cs="Arial"/>
        </w:rPr>
        <w:t xml:space="preserve"> </w:t>
      </w:r>
      <w:r w:rsidR="008740C7" w:rsidRPr="008740C7">
        <w:rPr>
          <w:rFonts w:cs="Arial"/>
          <w:highlight w:val="yellow"/>
        </w:rPr>
        <w:t>[GP Pt 2, C(h), and GP Pt 2, C(c)]</w:t>
      </w:r>
      <w:r w:rsidR="008740C7" w:rsidRPr="008740C7">
        <w:rPr>
          <w:rFonts w:cs="Arial"/>
        </w:rPr>
        <w:t>.</w:t>
      </w:r>
    </w:p>
    <w:p w14:paraId="0FF6AA1E" w14:textId="0D11141F" w:rsidR="00BA7658" w:rsidRDefault="008740C7" w:rsidP="00092A28">
      <w:pPr>
        <w:tabs>
          <w:tab w:val="left" w:pos="567"/>
        </w:tabs>
        <w:rPr>
          <w:rFonts w:cs="Arial"/>
        </w:rPr>
      </w:pPr>
      <w:r>
        <w:rPr>
          <w:rFonts w:cs="Arial"/>
        </w:rPr>
        <w:t>(5)</w:t>
      </w:r>
      <w:r>
        <w:rPr>
          <w:rFonts w:cs="Arial"/>
        </w:rPr>
        <w:tab/>
      </w:r>
      <w:r w:rsidR="00BA7658">
        <w:rPr>
          <w:rFonts w:cs="Arial"/>
        </w:rPr>
        <w:t xml:space="preserve">A person cannot be the Chair of </w:t>
      </w:r>
      <w:r w:rsidR="00B368AC">
        <w:rPr>
          <w:rFonts w:cs="Arial"/>
        </w:rPr>
        <w:t xml:space="preserve">the Body Corporate </w:t>
      </w:r>
      <w:r w:rsidR="00BA7658">
        <w:rPr>
          <w:rFonts w:cs="Arial"/>
        </w:rPr>
        <w:t xml:space="preserve">if a member of the person’s immediate family is employed by </w:t>
      </w:r>
      <w:r w:rsidR="00B368AC">
        <w:rPr>
          <w:rFonts w:cs="Arial"/>
        </w:rPr>
        <w:t>the Body Corporate</w:t>
      </w:r>
      <w:r w:rsidR="00BA7658">
        <w:rPr>
          <w:rFonts w:cs="Arial"/>
        </w:rPr>
        <w:t xml:space="preserve">, unless </w:t>
      </w:r>
      <w:r w:rsidR="00B368AC">
        <w:rPr>
          <w:rFonts w:cs="Arial"/>
        </w:rPr>
        <w:t xml:space="preserve">the Body Corporate </w:t>
      </w:r>
      <w:r w:rsidR="00BA7658">
        <w:rPr>
          <w:rFonts w:cs="Arial"/>
        </w:rPr>
        <w:t>has considered the circumstances and unanimously agrees to it by secret ballot.</w:t>
      </w:r>
    </w:p>
    <w:p w14:paraId="0A5E4277" w14:textId="17C6DCF9" w:rsidR="001C62C8" w:rsidRPr="00FC3547" w:rsidRDefault="001C62C8" w:rsidP="00092A28">
      <w:pPr>
        <w:tabs>
          <w:tab w:val="left" w:pos="567"/>
        </w:tabs>
        <w:rPr>
          <w:rFonts w:cs="Arial"/>
        </w:rPr>
      </w:pPr>
      <w:r>
        <w:rPr>
          <w:rFonts w:cs="Arial"/>
        </w:rPr>
        <w:t>(6)</w:t>
      </w:r>
      <w:r>
        <w:rPr>
          <w:rFonts w:cs="Arial"/>
        </w:rPr>
        <w:tab/>
      </w:r>
      <w:r w:rsidRPr="001C62C8">
        <w:rPr>
          <w:rFonts w:cs="Arial"/>
          <w:color w:val="0070C0"/>
        </w:rPr>
        <w:t xml:space="preserve">[Delete </w:t>
      </w:r>
      <w:r>
        <w:rPr>
          <w:rFonts w:cs="Arial"/>
          <w:color w:val="0070C0"/>
        </w:rPr>
        <w:t xml:space="preserve">this subclause </w:t>
      </w:r>
      <w:r w:rsidRPr="001C62C8">
        <w:rPr>
          <w:rFonts w:cs="Arial"/>
          <w:color w:val="0070C0"/>
        </w:rPr>
        <w:t xml:space="preserve">if the </w:t>
      </w:r>
      <w:proofErr w:type="gramStart"/>
      <w:r w:rsidRPr="001C62C8">
        <w:rPr>
          <w:rFonts w:cs="Arial"/>
          <w:color w:val="0070C0"/>
        </w:rPr>
        <w:t>Archbishop</w:t>
      </w:r>
      <w:proofErr w:type="gramEnd"/>
      <w:r w:rsidRPr="001C62C8">
        <w:rPr>
          <w:rFonts w:cs="Arial"/>
          <w:color w:val="0070C0"/>
        </w:rPr>
        <w:t xml:space="preserve"> is not a member of the </w:t>
      </w:r>
      <w:r w:rsidR="0074648E">
        <w:rPr>
          <w:rFonts w:cs="Arial"/>
          <w:color w:val="0070C0"/>
        </w:rPr>
        <w:t>Body Corporate</w:t>
      </w:r>
      <w:r w:rsidRPr="001C62C8">
        <w:rPr>
          <w:rFonts w:cs="Arial"/>
          <w:color w:val="0070C0"/>
        </w:rPr>
        <w:t xml:space="preserve">] </w:t>
      </w:r>
      <w:r w:rsidRPr="001C62C8">
        <w:rPr>
          <w:rFonts w:cs="Arial"/>
        </w:rPr>
        <w:t xml:space="preserve">The Archbishop is entitled to chair meetings when present </w:t>
      </w:r>
      <w:r w:rsidRPr="001C62C8">
        <w:rPr>
          <w:rFonts w:cs="Arial"/>
          <w:highlight w:val="yellow"/>
        </w:rPr>
        <w:t>[GP Pt 2, E(b)]</w:t>
      </w:r>
      <w:r w:rsidRPr="001C62C8">
        <w:rPr>
          <w:rFonts w:cs="Arial"/>
        </w:rPr>
        <w:t>.</w:t>
      </w:r>
    </w:p>
    <w:p w14:paraId="04E8F401" w14:textId="77777777" w:rsidR="00BA7658" w:rsidRPr="00FC3547" w:rsidRDefault="00BA7658" w:rsidP="00092A28">
      <w:pPr>
        <w:keepNext/>
        <w:widowControl/>
        <w:numPr>
          <w:ilvl w:val="0"/>
          <w:numId w:val="24"/>
        </w:numPr>
        <w:spacing w:after="60"/>
        <w:ind w:left="567" w:hanging="567"/>
        <w:rPr>
          <w:rFonts w:cs="Arial"/>
          <w:b/>
          <w:bCs/>
        </w:rPr>
      </w:pPr>
      <w:r w:rsidRPr="00FC3547">
        <w:rPr>
          <w:rFonts w:cs="Arial"/>
          <w:b/>
          <w:bCs/>
        </w:rPr>
        <w:t>Secretary</w:t>
      </w:r>
    </w:p>
    <w:p w14:paraId="77E57931" w14:textId="077ABE74" w:rsidR="00BA7658" w:rsidRPr="00FC3547" w:rsidRDefault="00BA7658" w:rsidP="00092A28">
      <w:pPr>
        <w:ind w:left="567" w:hanging="567"/>
        <w:rPr>
          <w:rFonts w:cs="Arial"/>
        </w:rPr>
      </w:pPr>
      <w:r w:rsidRPr="00FC3547">
        <w:rPr>
          <w:rFonts w:cs="Arial"/>
        </w:rPr>
        <w:t>(1)</w:t>
      </w:r>
      <w:r w:rsidRPr="00FC3547">
        <w:rPr>
          <w:rFonts w:cs="Arial"/>
        </w:rPr>
        <w:tab/>
      </w:r>
      <w:bookmarkStart w:id="3" w:name="_Hlk196730869"/>
      <w:r w:rsidRPr="00FC3547">
        <w:rPr>
          <w:rFonts w:cs="Arial"/>
        </w:rPr>
        <w:t xml:space="preserve">The members are to appoint a person </w:t>
      </w:r>
      <w:r w:rsidR="0077495B">
        <w:rPr>
          <w:rFonts w:cs="Arial"/>
        </w:rPr>
        <w:t xml:space="preserve">as the </w:t>
      </w:r>
      <w:r w:rsidR="00712C17">
        <w:rPr>
          <w:rFonts w:cs="Arial"/>
        </w:rPr>
        <w:t>S</w:t>
      </w:r>
      <w:r w:rsidRPr="00FC3547">
        <w:rPr>
          <w:rFonts w:cs="Arial"/>
        </w:rPr>
        <w:t>ecretary.</w:t>
      </w:r>
    </w:p>
    <w:p w14:paraId="39673ACC" w14:textId="30C4F081" w:rsidR="00BA7658" w:rsidRDefault="303DFDFB" w:rsidP="0077495B">
      <w:pPr>
        <w:rPr>
          <w:rFonts w:cs="Arial"/>
        </w:rPr>
      </w:pPr>
      <w:r w:rsidRPr="6AE392B7">
        <w:rPr>
          <w:rFonts w:cs="Arial"/>
        </w:rPr>
        <w:t>(2)</w:t>
      </w:r>
      <w:r w:rsidR="00BA7658">
        <w:tab/>
      </w:r>
      <w:r w:rsidRPr="6AE392B7">
        <w:rPr>
          <w:rFonts w:cs="Arial"/>
        </w:rPr>
        <w:t xml:space="preserve">A person is not required to be a member to be appointed as </w:t>
      </w:r>
      <w:r w:rsidR="7A791B98" w:rsidRPr="6AE392B7">
        <w:rPr>
          <w:rFonts w:cs="Arial"/>
        </w:rPr>
        <w:t>S</w:t>
      </w:r>
      <w:r w:rsidRPr="6AE392B7">
        <w:rPr>
          <w:rFonts w:cs="Arial"/>
        </w:rPr>
        <w:t>ecretary</w:t>
      </w:r>
      <w:r w:rsidR="4E1B2AD5" w:rsidRPr="6AE392B7">
        <w:rPr>
          <w:rFonts w:cs="Arial"/>
        </w:rPr>
        <w:t xml:space="preserve"> of the Body Corporate</w:t>
      </w:r>
      <w:r w:rsidRPr="6AE392B7">
        <w:rPr>
          <w:rFonts w:cs="Arial"/>
        </w:rPr>
        <w:t>.</w:t>
      </w:r>
    </w:p>
    <w:p w14:paraId="48477076" w14:textId="0E4B5A82" w:rsidR="00BA7658" w:rsidRPr="00FC3547" w:rsidRDefault="303DFDFB" w:rsidP="00092A28">
      <w:pPr>
        <w:rPr>
          <w:rFonts w:cs="Arial"/>
        </w:rPr>
      </w:pPr>
      <w:r w:rsidRPr="6AE392B7">
        <w:rPr>
          <w:rFonts w:cs="Arial"/>
        </w:rPr>
        <w:t>(3)</w:t>
      </w:r>
      <w:r w:rsidR="00BA7658">
        <w:tab/>
      </w:r>
      <w:r w:rsidRPr="6AE392B7">
        <w:rPr>
          <w:rFonts w:cs="Arial"/>
        </w:rPr>
        <w:t xml:space="preserve">A person who is a member cannot serve as </w:t>
      </w:r>
      <w:r w:rsidR="4D85C8E9" w:rsidRPr="6AE392B7">
        <w:rPr>
          <w:rFonts w:cs="Arial"/>
        </w:rPr>
        <w:t>S</w:t>
      </w:r>
      <w:r w:rsidRPr="6AE392B7">
        <w:rPr>
          <w:rFonts w:cs="Arial"/>
        </w:rPr>
        <w:t xml:space="preserve">ecretary of </w:t>
      </w:r>
      <w:r w:rsidR="4E1B2AD5" w:rsidRPr="6AE392B7">
        <w:rPr>
          <w:rFonts w:cs="Arial"/>
        </w:rPr>
        <w:t xml:space="preserve">the Body Corporate </w:t>
      </w:r>
      <w:r w:rsidRPr="6AE392B7">
        <w:rPr>
          <w:rFonts w:cs="Arial"/>
        </w:rPr>
        <w:t>for more than nine consecutive years.</w:t>
      </w:r>
    </w:p>
    <w:bookmarkEnd w:id="3"/>
    <w:p w14:paraId="77B23C3A" w14:textId="77777777" w:rsidR="00BA7658" w:rsidRPr="00FC3547" w:rsidRDefault="00BA7658" w:rsidP="00092A28">
      <w:pPr>
        <w:widowControl/>
        <w:numPr>
          <w:ilvl w:val="0"/>
          <w:numId w:val="24"/>
        </w:numPr>
        <w:spacing w:after="60"/>
        <w:ind w:left="567" w:hanging="567"/>
        <w:rPr>
          <w:rFonts w:cs="Arial"/>
          <w:b/>
          <w:bCs/>
        </w:rPr>
      </w:pPr>
      <w:r w:rsidRPr="00FC3547">
        <w:rPr>
          <w:rFonts w:cs="Arial"/>
          <w:b/>
          <w:bCs/>
        </w:rPr>
        <w:t>Meetings of members</w:t>
      </w:r>
    </w:p>
    <w:p w14:paraId="0BBD635A" w14:textId="77777777" w:rsidR="00BA7658" w:rsidRPr="00FC3547" w:rsidRDefault="00BA7658" w:rsidP="00092A28">
      <w:pPr>
        <w:rPr>
          <w:rFonts w:cs="Arial"/>
        </w:rPr>
      </w:pPr>
      <w:bookmarkStart w:id="4" w:name="_Hlk196730915"/>
      <w:r w:rsidRPr="00FC3547">
        <w:rPr>
          <w:rFonts w:cs="Arial"/>
        </w:rPr>
        <w:t>(1)</w:t>
      </w:r>
      <w:r w:rsidRPr="00FC3547">
        <w:rPr>
          <w:rFonts w:cs="Arial"/>
        </w:rPr>
        <w:tab/>
        <w:t>The members are to meet at such times as they may determine.</w:t>
      </w:r>
    </w:p>
    <w:p w14:paraId="7B9924EB" w14:textId="77777777" w:rsidR="00BA7658" w:rsidRPr="00FC3547" w:rsidRDefault="00BA7658" w:rsidP="00092A28">
      <w:pPr>
        <w:spacing w:after="60"/>
        <w:rPr>
          <w:rFonts w:cs="Arial"/>
        </w:rPr>
      </w:pPr>
      <w:r w:rsidRPr="00FC3547">
        <w:rPr>
          <w:rFonts w:cs="Arial"/>
        </w:rPr>
        <w:t>(2)</w:t>
      </w:r>
      <w:r w:rsidRPr="00FC3547">
        <w:rPr>
          <w:rFonts w:cs="Arial"/>
        </w:rPr>
        <w:tab/>
        <w:t>In addition, a meeting of the members is to be convened by the Secretary upon request in writing made by –</w:t>
      </w:r>
    </w:p>
    <w:p w14:paraId="3D2A5889" w14:textId="77777777" w:rsidR="00BA7658" w:rsidRPr="00FC3547" w:rsidRDefault="00BA7658" w:rsidP="00092A28">
      <w:pPr>
        <w:spacing w:after="60"/>
        <w:ind w:left="1134" w:hanging="567"/>
        <w:rPr>
          <w:rFonts w:cs="Arial"/>
        </w:rPr>
      </w:pPr>
      <w:r w:rsidRPr="00FC3547">
        <w:rPr>
          <w:rFonts w:cs="Arial"/>
        </w:rPr>
        <w:t>(a)</w:t>
      </w:r>
      <w:r w:rsidRPr="00FC3547">
        <w:rPr>
          <w:rFonts w:cs="Arial"/>
        </w:rPr>
        <w:tab/>
        <w:t>the Chair, or</w:t>
      </w:r>
    </w:p>
    <w:p w14:paraId="1C9361B4" w14:textId="77777777" w:rsidR="00BA7658" w:rsidRPr="00FC3547" w:rsidRDefault="00BA7658" w:rsidP="00092A28">
      <w:pPr>
        <w:ind w:left="1134" w:hanging="567"/>
        <w:rPr>
          <w:rFonts w:cs="Arial"/>
        </w:rPr>
      </w:pPr>
      <w:r w:rsidRPr="00FC3547">
        <w:rPr>
          <w:rFonts w:cs="Arial"/>
        </w:rPr>
        <w:t>(b)</w:t>
      </w:r>
      <w:r w:rsidRPr="00FC3547">
        <w:rPr>
          <w:rFonts w:cs="Arial"/>
        </w:rPr>
        <w:tab/>
        <w:t>any 3 members.</w:t>
      </w:r>
    </w:p>
    <w:p w14:paraId="5D17F960" w14:textId="6864144F" w:rsidR="00BA7658" w:rsidRPr="00FC3547" w:rsidRDefault="00BA7658" w:rsidP="00092A28">
      <w:pPr>
        <w:rPr>
          <w:rFonts w:cs="Arial"/>
        </w:rPr>
      </w:pPr>
      <w:r w:rsidRPr="00FC3547">
        <w:rPr>
          <w:rFonts w:cs="Arial"/>
        </w:rPr>
        <w:t>(3)</w:t>
      </w:r>
      <w:r w:rsidRPr="00FC3547">
        <w:rPr>
          <w:rFonts w:cs="Arial"/>
        </w:rPr>
        <w:tab/>
        <w:t xml:space="preserve">A meeting of the members may be held by using any technology approved by the members.  A member who is absent from the place of meeting may </w:t>
      </w:r>
      <w:bookmarkStart w:id="5" w:name="_Hlk183601251"/>
      <w:r w:rsidRPr="00FC3547">
        <w:rPr>
          <w:rFonts w:cs="Arial"/>
        </w:rPr>
        <w:t xml:space="preserve">attend </w:t>
      </w:r>
      <w:r>
        <w:rPr>
          <w:rFonts w:cs="Arial"/>
        </w:rPr>
        <w:t xml:space="preserve">and be present at </w:t>
      </w:r>
      <w:bookmarkEnd w:id="5"/>
      <w:r w:rsidRPr="00FC3547">
        <w:rPr>
          <w:rFonts w:cs="Arial"/>
        </w:rPr>
        <w:t xml:space="preserve">that meeting by using any technology approved by the members. All meetings conducted with the aid of technology under this clause are as valid and effective as if they had been conducted </w:t>
      </w:r>
      <w:r>
        <w:rPr>
          <w:rFonts w:cs="Arial"/>
        </w:rPr>
        <w:t>with</w:t>
      </w:r>
      <w:r w:rsidRPr="00FC3547">
        <w:rPr>
          <w:rFonts w:cs="Arial"/>
        </w:rPr>
        <w:t xml:space="preserve"> those members physically present.</w:t>
      </w:r>
    </w:p>
    <w:p w14:paraId="7BC6C08C" w14:textId="77777777" w:rsidR="00BA7658" w:rsidRPr="00FC3547" w:rsidRDefault="00BA7658" w:rsidP="00092A28">
      <w:pPr>
        <w:pStyle w:val="ListParagraph"/>
        <w:widowControl/>
        <w:numPr>
          <w:ilvl w:val="0"/>
          <w:numId w:val="9"/>
        </w:numPr>
        <w:spacing w:after="120"/>
        <w:ind w:left="0" w:firstLine="0"/>
        <w:contextualSpacing w:val="0"/>
        <w:jc w:val="both"/>
        <w:rPr>
          <w:rFonts w:cs="Arial"/>
        </w:rPr>
      </w:pPr>
      <w:bookmarkStart w:id="6" w:name="_Hlk180596778"/>
      <w:r w:rsidRPr="00FC3547">
        <w:rPr>
          <w:rFonts w:cs="Arial"/>
        </w:rPr>
        <w:t xml:space="preserve">If the Chair is not present at a meeting or is unable or unwilling to chair the meeting, or part of a meeting, the members present may elect another member then present to chair that meeting or part </w:t>
      </w:r>
      <w:r>
        <w:rPr>
          <w:rFonts w:cs="Arial"/>
        </w:rPr>
        <w:t>of the meeting</w:t>
      </w:r>
      <w:r w:rsidRPr="00FC3547">
        <w:rPr>
          <w:rFonts w:cs="Arial"/>
        </w:rPr>
        <w:t>.</w:t>
      </w:r>
    </w:p>
    <w:p w14:paraId="12D5B18D" w14:textId="77777777" w:rsidR="00BA7658" w:rsidRPr="00FC3547" w:rsidRDefault="00BA7658" w:rsidP="00092A28">
      <w:pPr>
        <w:pStyle w:val="ListParagraph"/>
        <w:widowControl/>
        <w:numPr>
          <w:ilvl w:val="0"/>
          <w:numId w:val="9"/>
        </w:numPr>
        <w:spacing w:after="120"/>
        <w:ind w:left="0" w:firstLine="0"/>
        <w:contextualSpacing w:val="0"/>
        <w:jc w:val="both"/>
        <w:rPr>
          <w:rFonts w:cs="Arial"/>
        </w:rPr>
      </w:pPr>
      <w:r w:rsidRPr="00FC3547">
        <w:rPr>
          <w:rFonts w:cs="Arial"/>
        </w:rPr>
        <w:t>At a meeting of the members, the Chair has a deliberative vote but does not have a casting vote.</w:t>
      </w:r>
    </w:p>
    <w:bookmarkEnd w:id="6"/>
    <w:p w14:paraId="2B0916E9" w14:textId="77777777" w:rsidR="00BA7658" w:rsidRPr="00FC3547" w:rsidRDefault="00BA7658" w:rsidP="00092A28">
      <w:pPr>
        <w:pStyle w:val="ListParagraph"/>
        <w:widowControl/>
        <w:numPr>
          <w:ilvl w:val="0"/>
          <w:numId w:val="9"/>
        </w:numPr>
        <w:spacing w:after="60"/>
        <w:ind w:left="0" w:firstLine="0"/>
        <w:contextualSpacing w:val="0"/>
        <w:jc w:val="both"/>
        <w:rPr>
          <w:rFonts w:cs="Arial"/>
        </w:rPr>
      </w:pPr>
      <w:r w:rsidRPr="00FC3547">
        <w:rPr>
          <w:rFonts w:cs="Arial"/>
        </w:rPr>
        <w:t>The members must cause minutes to be made of each meeting of the members which record –</w:t>
      </w:r>
    </w:p>
    <w:p w14:paraId="16C0B453" w14:textId="77777777" w:rsidR="00BA7658" w:rsidRPr="00FC3547" w:rsidRDefault="00BA7658" w:rsidP="00092A28">
      <w:pPr>
        <w:pStyle w:val="ListParagraph"/>
        <w:widowControl/>
        <w:numPr>
          <w:ilvl w:val="0"/>
          <w:numId w:val="10"/>
        </w:numPr>
        <w:spacing w:after="60"/>
        <w:ind w:left="1134" w:hanging="567"/>
        <w:contextualSpacing w:val="0"/>
        <w:jc w:val="both"/>
        <w:rPr>
          <w:rFonts w:cs="Arial"/>
        </w:rPr>
      </w:pPr>
      <w:r w:rsidRPr="00FC3547">
        <w:rPr>
          <w:rFonts w:cs="Arial"/>
        </w:rPr>
        <w:t>the names of the members present,</w:t>
      </w:r>
    </w:p>
    <w:p w14:paraId="79D29928" w14:textId="77777777" w:rsidR="00BA7658" w:rsidRPr="00FC3547" w:rsidRDefault="00BA7658" w:rsidP="00092A28">
      <w:pPr>
        <w:pStyle w:val="ListParagraph"/>
        <w:widowControl/>
        <w:numPr>
          <w:ilvl w:val="0"/>
          <w:numId w:val="10"/>
        </w:numPr>
        <w:spacing w:after="60"/>
        <w:ind w:left="1134" w:hanging="567"/>
        <w:contextualSpacing w:val="0"/>
        <w:jc w:val="both"/>
        <w:rPr>
          <w:rFonts w:cs="Arial"/>
        </w:rPr>
      </w:pPr>
      <w:bookmarkStart w:id="7" w:name="_Hlk180596831"/>
      <w:r w:rsidRPr="00FC3547">
        <w:rPr>
          <w:rFonts w:cs="Arial"/>
        </w:rPr>
        <w:t xml:space="preserve">the name of the person or names of the persons who chaired the meeting, or any part </w:t>
      </w:r>
      <w:r>
        <w:rPr>
          <w:rFonts w:cs="Arial"/>
        </w:rPr>
        <w:t>of the meeting</w:t>
      </w:r>
      <w:r w:rsidRPr="00FC3547">
        <w:rPr>
          <w:rFonts w:cs="Arial"/>
        </w:rPr>
        <w:t>,</w:t>
      </w:r>
    </w:p>
    <w:bookmarkEnd w:id="7"/>
    <w:p w14:paraId="1F4A9EE6" w14:textId="77777777" w:rsidR="00BA7658" w:rsidRPr="00FC3547" w:rsidRDefault="00BA7658" w:rsidP="00092A28">
      <w:pPr>
        <w:pStyle w:val="ListParagraph"/>
        <w:widowControl/>
        <w:numPr>
          <w:ilvl w:val="0"/>
          <w:numId w:val="10"/>
        </w:numPr>
        <w:spacing w:after="60"/>
        <w:ind w:left="1134" w:hanging="567"/>
        <w:contextualSpacing w:val="0"/>
        <w:jc w:val="both"/>
        <w:rPr>
          <w:rFonts w:cs="Arial"/>
        </w:rPr>
      </w:pPr>
      <w:r w:rsidRPr="00FC3547">
        <w:rPr>
          <w:rFonts w:cs="Arial"/>
        </w:rPr>
        <w:t>all disclosures made by a member of any actual or perceived conflicts of interest, and</w:t>
      </w:r>
    </w:p>
    <w:p w14:paraId="0CBEB1B4" w14:textId="77777777" w:rsidR="00BA7658" w:rsidRPr="00FC3547" w:rsidRDefault="00BA7658" w:rsidP="00092A28">
      <w:pPr>
        <w:pStyle w:val="ListParagraph"/>
        <w:widowControl/>
        <w:numPr>
          <w:ilvl w:val="0"/>
          <w:numId w:val="10"/>
        </w:numPr>
        <w:spacing w:after="120"/>
        <w:ind w:left="1134" w:hanging="567"/>
        <w:contextualSpacing w:val="0"/>
        <w:jc w:val="both"/>
        <w:rPr>
          <w:rFonts w:cs="Arial"/>
        </w:rPr>
      </w:pPr>
      <w:r w:rsidRPr="00FC3547">
        <w:rPr>
          <w:rFonts w:cs="Arial"/>
        </w:rPr>
        <w:t xml:space="preserve">all resolutions of the members passed at the meeting, or taken to have been passed at a meeting. </w:t>
      </w:r>
    </w:p>
    <w:p w14:paraId="0AB3F932" w14:textId="77777777" w:rsidR="00BA7658" w:rsidRDefault="00BA7658" w:rsidP="00092A28">
      <w:pPr>
        <w:pStyle w:val="ListParagraph"/>
        <w:widowControl/>
        <w:numPr>
          <w:ilvl w:val="0"/>
          <w:numId w:val="11"/>
        </w:numPr>
        <w:spacing w:after="120"/>
        <w:ind w:left="0" w:firstLine="0"/>
        <w:contextualSpacing w:val="0"/>
        <w:jc w:val="both"/>
        <w:rPr>
          <w:rFonts w:cs="Arial"/>
        </w:rPr>
      </w:pPr>
      <w:r w:rsidRPr="00FC3547">
        <w:rPr>
          <w:rFonts w:cs="Arial"/>
        </w:rPr>
        <w:t>The minutes of each meeting are to be signed by the chair of that meeting, or by the chair of the next meeting of the members.</w:t>
      </w:r>
    </w:p>
    <w:p w14:paraId="12CC309F" w14:textId="79C2831F" w:rsidR="00B22C55" w:rsidRDefault="00231FFC" w:rsidP="00092A28">
      <w:pPr>
        <w:pStyle w:val="ListParagraph"/>
        <w:widowControl/>
        <w:numPr>
          <w:ilvl w:val="0"/>
          <w:numId w:val="11"/>
        </w:numPr>
        <w:spacing w:after="120"/>
        <w:ind w:left="0" w:firstLine="0"/>
        <w:contextualSpacing w:val="0"/>
        <w:jc w:val="both"/>
        <w:rPr>
          <w:rFonts w:cs="Arial"/>
        </w:rPr>
      </w:pPr>
      <w:bookmarkStart w:id="8" w:name="_Hlk187318949"/>
      <w:bookmarkEnd w:id="4"/>
      <w:r>
        <w:rPr>
          <w:rFonts w:cs="Arial"/>
        </w:rPr>
        <w:lastRenderedPageBreak/>
        <w:t xml:space="preserve">The </w:t>
      </w:r>
      <w:r w:rsidR="0077495B">
        <w:rPr>
          <w:rFonts w:cs="Arial"/>
        </w:rPr>
        <w:t xml:space="preserve">Body Corporate </w:t>
      </w:r>
      <w:r w:rsidR="00B22C55">
        <w:rPr>
          <w:rFonts w:cs="Arial"/>
        </w:rPr>
        <w:t xml:space="preserve">must </w:t>
      </w:r>
      <w:r w:rsidR="00930F0B">
        <w:rPr>
          <w:rFonts w:cs="Arial"/>
        </w:rPr>
        <w:t>–</w:t>
      </w:r>
    </w:p>
    <w:p w14:paraId="54AAD8BD" w14:textId="1B016D69" w:rsidR="00231FFC" w:rsidRPr="00B22C55" w:rsidRDefault="00B22C55" w:rsidP="00B22C55">
      <w:pPr>
        <w:pStyle w:val="ListParagraph"/>
        <w:widowControl/>
        <w:numPr>
          <w:ilvl w:val="0"/>
          <w:numId w:val="35"/>
        </w:numPr>
        <w:spacing w:after="60"/>
        <w:ind w:left="1134" w:hanging="567"/>
        <w:contextualSpacing w:val="0"/>
        <w:jc w:val="both"/>
        <w:rPr>
          <w:rFonts w:cs="Arial"/>
        </w:rPr>
      </w:pPr>
      <w:r>
        <w:rPr>
          <w:rFonts w:cs="Arial"/>
        </w:rPr>
        <w:t>k</w:t>
      </w:r>
      <w:r w:rsidRPr="00B22C55">
        <w:rPr>
          <w:rFonts w:cs="Arial"/>
        </w:rPr>
        <w:t xml:space="preserve">eep a complete set of </w:t>
      </w:r>
      <w:r w:rsidR="00231FFC" w:rsidRPr="00B22C55">
        <w:rPr>
          <w:rFonts w:cs="Arial"/>
        </w:rPr>
        <w:t xml:space="preserve">minutes </w:t>
      </w:r>
      <w:r w:rsidRPr="00B22C55">
        <w:rPr>
          <w:rFonts w:cs="Arial"/>
        </w:rPr>
        <w:t xml:space="preserve">(including any papers considered during the meeting) in </w:t>
      </w:r>
      <w:r w:rsidR="00231FFC" w:rsidRPr="00B22C55">
        <w:rPr>
          <w:rFonts w:cs="Arial"/>
        </w:rPr>
        <w:t>secure custody</w:t>
      </w:r>
      <w:r w:rsidRPr="00B22C55">
        <w:rPr>
          <w:rFonts w:cs="Arial"/>
        </w:rPr>
        <w:t xml:space="preserve"> in chronological order</w:t>
      </w:r>
      <w:r w:rsidR="00231FFC" w:rsidRPr="00B22C55">
        <w:rPr>
          <w:rFonts w:cs="Arial"/>
        </w:rPr>
        <w:t xml:space="preserve"> for a minimum of 12 years after the date of the meeting </w:t>
      </w:r>
      <w:r w:rsidR="00231FFC" w:rsidRPr="00B22C55">
        <w:rPr>
          <w:rFonts w:cs="Arial"/>
          <w:highlight w:val="yellow"/>
        </w:rPr>
        <w:t>[GP Pt 3, J(b)(</w:t>
      </w:r>
      <w:proofErr w:type="spellStart"/>
      <w:r w:rsidR="00231FFC" w:rsidRPr="00B22C55">
        <w:rPr>
          <w:rFonts w:cs="Arial"/>
          <w:highlight w:val="yellow"/>
        </w:rPr>
        <w:t>i</w:t>
      </w:r>
      <w:proofErr w:type="spellEnd"/>
      <w:r w:rsidR="00231FFC" w:rsidRPr="00B22C55">
        <w:rPr>
          <w:rFonts w:cs="Arial"/>
          <w:highlight w:val="yellow"/>
        </w:rPr>
        <w:t>)]</w:t>
      </w:r>
      <w:r w:rsidR="00231FFC" w:rsidRPr="00B22C55">
        <w:rPr>
          <w:rFonts w:cs="Arial"/>
        </w:rPr>
        <w:t xml:space="preserve">, </w:t>
      </w:r>
    </w:p>
    <w:p w14:paraId="3949A8D9" w14:textId="77777777" w:rsidR="00231FFC" w:rsidRDefault="00231FFC" w:rsidP="00B22C55">
      <w:pPr>
        <w:pStyle w:val="ListParagraph"/>
        <w:widowControl/>
        <w:numPr>
          <w:ilvl w:val="0"/>
          <w:numId w:val="35"/>
        </w:numPr>
        <w:spacing w:after="60"/>
        <w:ind w:left="1134" w:hanging="567"/>
        <w:contextualSpacing w:val="0"/>
        <w:jc w:val="both"/>
        <w:rPr>
          <w:rFonts w:cs="Arial"/>
        </w:rPr>
      </w:pPr>
      <w:bookmarkStart w:id="9" w:name="_Hlk193198916"/>
      <w:r>
        <w:rPr>
          <w:rFonts w:cs="Arial"/>
        </w:rPr>
        <w:t>provide copies of those records to a member or former member for the purpose of responding to a claim which relates to the member serving or having served as a member</w:t>
      </w:r>
      <w:bookmarkEnd w:id="9"/>
      <w:r>
        <w:rPr>
          <w:rFonts w:cs="Arial"/>
        </w:rPr>
        <w:t xml:space="preserve"> </w:t>
      </w:r>
      <w:r w:rsidRPr="00F920C0">
        <w:rPr>
          <w:rFonts w:cs="Arial"/>
          <w:highlight w:val="yellow"/>
        </w:rPr>
        <w:t>[GP Pt 3, J(b)(</w:t>
      </w:r>
      <w:r>
        <w:rPr>
          <w:rFonts w:cs="Arial"/>
          <w:highlight w:val="yellow"/>
        </w:rPr>
        <w:t>i</w:t>
      </w:r>
      <w:r w:rsidRPr="00F920C0">
        <w:rPr>
          <w:rFonts w:cs="Arial"/>
          <w:highlight w:val="yellow"/>
        </w:rPr>
        <w:t>i)]</w:t>
      </w:r>
      <w:r>
        <w:rPr>
          <w:rFonts w:cs="Arial"/>
        </w:rPr>
        <w:t>, and</w:t>
      </w:r>
    </w:p>
    <w:p w14:paraId="13C3AC04" w14:textId="54744D40" w:rsidR="00231FFC" w:rsidRPr="00231FFC" w:rsidRDefault="00231FFC" w:rsidP="00B22C55">
      <w:pPr>
        <w:pStyle w:val="ListParagraph"/>
        <w:widowControl/>
        <w:numPr>
          <w:ilvl w:val="0"/>
          <w:numId w:val="35"/>
        </w:numPr>
        <w:spacing w:after="60"/>
        <w:ind w:left="1134" w:hanging="567"/>
        <w:contextualSpacing w:val="0"/>
        <w:jc w:val="both"/>
        <w:rPr>
          <w:rFonts w:cs="Arial"/>
        </w:rPr>
      </w:pPr>
      <w:bookmarkStart w:id="10" w:name="_Hlk193198926"/>
      <w:r>
        <w:rPr>
          <w:rFonts w:cs="Arial"/>
        </w:rPr>
        <w:t xml:space="preserve">provide each member and former member with reasonable access to inspect the records from their period of service as a member for any other legitimate purpose for at least seven years after the member ceases to be a member </w:t>
      </w:r>
      <w:bookmarkEnd w:id="10"/>
      <w:r w:rsidRPr="00F920C0">
        <w:rPr>
          <w:rFonts w:cs="Arial"/>
          <w:highlight w:val="yellow"/>
        </w:rPr>
        <w:t>[GP Pt 3, J(b)(i</w:t>
      </w:r>
      <w:r>
        <w:rPr>
          <w:rFonts w:cs="Arial"/>
          <w:highlight w:val="yellow"/>
        </w:rPr>
        <w:t>ii</w:t>
      </w:r>
      <w:r w:rsidRPr="00F920C0">
        <w:rPr>
          <w:rFonts w:cs="Arial"/>
          <w:highlight w:val="yellow"/>
        </w:rPr>
        <w:t>)]</w:t>
      </w:r>
      <w:r>
        <w:rPr>
          <w:rFonts w:cs="Arial"/>
        </w:rPr>
        <w:t>.</w:t>
      </w:r>
      <w:bookmarkEnd w:id="8"/>
    </w:p>
    <w:p w14:paraId="356BAC7C" w14:textId="7D3D21E9" w:rsidR="00BA7658" w:rsidRPr="00FC3547" w:rsidRDefault="00BA7658" w:rsidP="00B22C55">
      <w:pPr>
        <w:pStyle w:val="ListParagraph"/>
        <w:widowControl/>
        <w:numPr>
          <w:ilvl w:val="0"/>
          <w:numId w:val="11"/>
        </w:numPr>
        <w:spacing w:after="120"/>
        <w:ind w:left="0" w:firstLine="0"/>
        <w:contextualSpacing w:val="0"/>
        <w:jc w:val="both"/>
        <w:rPr>
          <w:rFonts w:cs="Arial"/>
        </w:rPr>
      </w:pPr>
      <w:bookmarkStart w:id="11" w:name="_Hlk180596984"/>
      <w:r w:rsidRPr="00FC3547">
        <w:rPr>
          <w:rFonts w:cs="Arial"/>
        </w:rPr>
        <w:t>Subject to this Ordinance, the members may regulate the proceedings of their meetings in such manner as they determine.</w:t>
      </w:r>
    </w:p>
    <w:bookmarkEnd w:id="11"/>
    <w:p w14:paraId="7EC4E929" w14:textId="77777777" w:rsidR="00BA7658" w:rsidRPr="00FC3547" w:rsidRDefault="00BA7658" w:rsidP="00092A28">
      <w:pPr>
        <w:widowControl/>
        <w:numPr>
          <w:ilvl w:val="0"/>
          <w:numId w:val="24"/>
        </w:numPr>
        <w:spacing w:after="60"/>
        <w:ind w:left="567" w:hanging="567"/>
        <w:rPr>
          <w:rFonts w:cs="Arial"/>
          <w:b/>
          <w:bCs/>
        </w:rPr>
      </w:pPr>
      <w:r w:rsidRPr="00FC3547">
        <w:rPr>
          <w:rFonts w:cs="Arial"/>
          <w:b/>
          <w:bCs/>
        </w:rPr>
        <w:t>Quorum</w:t>
      </w:r>
    </w:p>
    <w:p w14:paraId="6331BB1C" w14:textId="40D5CBDF" w:rsidR="00BA7658" w:rsidRPr="00FC3547" w:rsidRDefault="00BA7658" w:rsidP="00092A28">
      <w:pPr>
        <w:rPr>
          <w:rFonts w:cs="Arial"/>
        </w:rPr>
      </w:pPr>
      <w:r w:rsidRPr="00FC3547">
        <w:rPr>
          <w:rFonts w:cs="Arial"/>
        </w:rPr>
        <w:t>A quorum for a meeting of the members is</w:t>
      </w:r>
      <w:r w:rsidR="002A47F2">
        <w:rPr>
          <w:rFonts w:cs="Arial"/>
        </w:rPr>
        <w:t xml:space="preserve"> </w:t>
      </w:r>
      <w:r w:rsidR="000D4B64">
        <w:rPr>
          <w:rFonts w:cs="Arial"/>
        </w:rPr>
        <w:t xml:space="preserve">one </w:t>
      </w:r>
      <w:r w:rsidR="002A47F2">
        <w:rPr>
          <w:rFonts w:cs="Arial"/>
        </w:rPr>
        <w:t>half the number of</w:t>
      </w:r>
      <w:r w:rsidRPr="00FC3547">
        <w:rPr>
          <w:rFonts w:cs="Arial"/>
        </w:rPr>
        <w:t xml:space="preserve"> </w:t>
      </w:r>
      <w:r w:rsidR="002B6863">
        <w:rPr>
          <w:rFonts w:cs="Arial"/>
        </w:rPr>
        <w:t>persons</w:t>
      </w:r>
      <w:r w:rsidR="00AB4400">
        <w:rPr>
          <w:rFonts w:cs="Arial"/>
        </w:rPr>
        <w:t xml:space="preserve"> entitled to </w:t>
      </w:r>
      <w:r w:rsidR="002973F2">
        <w:rPr>
          <w:rFonts w:cs="Arial"/>
        </w:rPr>
        <w:t>b</w:t>
      </w:r>
      <w:r w:rsidR="00587C23">
        <w:rPr>
          <w:rFonts w:cs="Arial"/>
        </w:rPr>
        <w:t>e elected or appointed as members of the Body Corporate</w:t>
      </w:r>
      <w:r w:rsidRPr="00FC3547">
        <w:rPr>
          <w:rFonts w:cs="Arial"/>
        </w:rPr>
        <w:t>.</w:t>
      </w:r>
    </w:p>
    <w:p w14:paraId="05E40CB3" w14:textId="77777777" w:rsidR="00BA7658" w:rsidRPr="00FC3547" w:rsidRDefault="00BA7658" w:rsidP="00092A28">
      <w:pPr>
        <w:widowControl/>
        <w:numPr>
          <w:ilvl w:val="0"/>
          <w:numId w:val="24"/>
        </w:numPr>
        <w:spacing w:after="60"/>
        <w:ind w:left="567" w:hanging="567"/>
        <w:rPr>
          <w:rFonts w:cs="Arial"/>
          <w:b/>
          <w:bCs/>
        </w:rPr>
      </w:pPr>
      <w:bookmarkStart w:id="12" w:name="_Hlk180597029"/>
      <w:r w:rsidRPr="00FC3547">
        <w:rPr>
          <w:rFonts w:cs="Arial"/>
          <w:b/>
        </w:rPr>
        <w:t>Decisions of the members</w:t>
      </w:r>
    </w:p>
    <w:p w14:paraId="18C7D53E" w14:textId="77777777" w:rsidR="00BA7658" w:rsidRPr="00FC3547" w:rsidRDefault="00BA7658" w:rsidP="00092A28">
      <w:pPr>
        <w:rPr>
          <w:rFonts w:cs="Arial"/>
        </w:rPr>
      </w:pPr>
      <w:r w:rsidRPr="00FC3547">
        <w:rPr>
          <w:rFonts w:cs="Arial"/>
        </w:rPr>
        <w:t>(1)</w:t>
      </w:r>
      <w:r w:rsidRPr="00FC3547">
        <w:rPr>
          <w:rFonts w:cs="Arial"/>
        </w:rPr>
        <w:tab/>
      </w:r>
      <w:bookmarkStart w:id="13" w:name="_Hlk196731008"/>
      <w:r w:rsidRPr="00FC3547">
        <w:rPr>
          <w:rFonts w:cs="Arial"/>
        </w:rPr>
        <w:t>Usually, the members will make decisions by resolution passed at a meeting of the members.</w:t>
      </w:r>
    </w:p>
    <w:p w14:paraId="45720F3A" w14:textId="6300DAC0" w:rsidR="007D32A3" w:rsidRPr="007D32A3" w:rsidRDefault="00BA7658" w:rsidP="007D32A3">
      <w:pPr>
        <w:rPr>
          <w:rFonts w:cs="Arial"/>
        </w:rPr>
      </w:pPr>
      <w:r w:rsidRPr="00FC3547">
        <w:rPr>
          <w:rFonts w:cs="Arial"/>
        </w:rPr>
        <w:t>(2)</w:t>
      </w:r>
      <w:r w:rsidRPr="00FC3547">
        <w:rPr>
          <w:rFonts w:cs="Arial"/>
        </w:rPr>
        <w:tab/>
      </w:r>
      <w:r w:rsidR="007D32A3" w:rsidRPr="007D32A3">
        <w:rPr>
          <w:rFonts w:cs="Arial"/>
        </w:rPr>
        <w:t>A resolution of the Body Corporate will be passed without a meeting if –</w:t>
      </w:r>
    </w:p>
    <w:p w14:paraId="43BF0148" w14:textId="27F8020E" w:rsidR="007D32A3" w:rsidRPr="007D32A3" w:rsidRDefault="007D32A3" w:rsidP="007D32A3">
      <w:pPr>
        <w:ind w:left="1127" w:hanging="560"/>
        <w:rPr>
          <w:rFonts w:cs="Arial"/>
        </w:rPr>
      </w:pPr>
      <w:r w:rsidRPr="007D32A3">
        <w:rPr>
          <w:rFonts w:cs="Arial"/>
        </w:rPr>
        <w:t>(a)</w:t>
      </w:r>
      <w:r>
        <w:rPr>
          <w:rFonts w:cs="Arial"/>
        </w:rPr>
        <w:tab/>
      </w:r>
      <w:r w:rsidRPr="007D32A3">
        <w:rPr>
          <w:rFonts w:cs="Arial"/>
        </w:rPr>
        <w:t>a copy of the proposed resolution is sent to all members at the request of the Chair (other than members who, at that time, have leave of absence or have disclosed a conflict of interest in relation to the item of business) and a reasonable timeframe within which members may indicate their support for or objection to the proposed resolution being passed is specified,</w:t>
      </w:r>
    </w:p>
    <w:p w14:paraId="11A0FF80" w14:textId="1B7C8E4C" w:rsidR="007D32A3" w:rsidRPr="007D32A3" w:rsidRDefault="007D32A3" w:rsidP="007D32A3">
      <w:pPr>
        <w:ind w:left="1127" w:hanging="560"/>
        <w:rPr>
          <w:rFonts w:cs="Arial"/>
        </w:rPr>
      </w:pPr>
      <w:r w:rsidRPr="007D32A3">
        <w:rPr>
          <w:rFonts w:cs="Arial"/>
        </w:rPr>
        <w:t>(b)</w:t>
      </w:r>
      <w:r>
        <w:rPr>
          <w:rFonts w:cs="Arial"/>
        </w:rPr>
        <w:tab/>
      </w:r>
      <w:r w:rsidRPr="007D32A3">
        <w:rPr>
          <w:rFonts w:cs="Arial"/>
        </w:rPr>
        <w:t>at least 75% of the members to whom the proposed resolution was sent indicate within the specified timeframe that they support the proposed resolution being passed, and</w:t>
      </w:r>
    </w:p>
    <w:p w14:paraId="454C776D" w14:textId="0362E514" w:rsidR="00BA7658" w:rsidRPr="00FC3547" w:rsidRDefault="007D32A3" w:rsidP="007D32A3">
      <w:pPr>
        <w:ind w:left="1127" w:hanging="560"/>
        <w:rPr>
          <w:rFonts w:cs="Arial"/>
        </w:rPr>
      </w:pPr>
      <w:r w:rsidRPr="007D32A3">
        <w:rPr>
          <w:rFonts w:cs="Arial"/>
        </w:rPr>
        <w:t>(c)</w:t>
      </w:r>
      <w:r>
        <w:rPr>
          <w:rFonts w:cs="Arial"/>
        </w:rPr>
        <w:tab/>
      </w:r>
      <w:r w:rsidRPr="007D32A3">
        <w:rPr>
          <w:rFonts w:cs="Arial"/>
        </w:rPr>
        <w:t>no member objects within the specified timeframe either to the proposed resolution being passed or the proposed resolution being passed without a meeting.</w:t>
      </w:r>
    </w:p>
    <w:bookmarkEnd w:id="12"/>
    <w:bookmarkEnd w:id="13"/>
    <w:p w14:paraId="3EB92024" w14:textId="77777777" w:rsidR="00BA7658" w:rsidRDefault="00BA7658" w:rsidP="00092A28">
      <w:pPr>
        <w:widowControl/>
        <w:numPr>
          <w:ilvl w:val="0"/>
          <w:numId w:val="24"/>
        </w:numPr>
        <w:spacing w:after="60"/>
        <w:ind w:left="567" w:hanging="567"/>
        <w:rPr>
          <w:rFonts w:cs="Arial"/>
          <w:b/>
          <w:bCs/>
        </w:rPr>
      </w:pPr>
      <w:r>
        <w:rPr>
          <w:rFonts w:cs="Arial"/>
          <w:b/>
          <w:bCs/>
        </w:rPr>
        <w:t>Visitor</w:t>
      </w:r>
    </w:p>
    <w:p w14:paraId="789B2202" w14:textId="05639ABA" w:rsidR="001C62C8" w:rsidRPr="00AB4400" w:rsidRDefault="001C62C8" w:rsidP="001C62C8">
      <w:pPr>
        <w:widowControl/>
        <w:spacing w:after="60"/>
        <w:rPr>
          <w:rFonts w:cs="Arial"/>
          <w:i/>
          <w:iCs/>
          <w:color w:val="0070C0"/>
        </w:rPr>
      </w:pPr>
      <w:r w:rsidRPr="00AB4400">
        <w:rPr>
          <w:rFonts w:cs="Arial"/>
          <w:i/>
          <w:iCs/>
          <w:color w:val="0070C0"/>
        </w:rPr>
        <w:t xml:space="preserve">[Delete this clause if the </w:t>
      </w:r>
      <w:proofErr w:type="gramStart"/>
      <w:r w:rsidRPr="00AB4400">
        <w:rPr>
          <w:rFonts w:cs="Arial"/>
          <w:i/>
          <w:iCs/>
          <w:color w:val="0070C0"/>
        </w:rPr>
        <w:t>Archbishop</w:t>
      </w:r>
      <w:proofErr w:type="gramEnd"/>
      <w:r w:rsidRPr="00AB4400">
        <w:rPr>
          <w:rFonts w:cs="Arial"/>
          <w:i/>
          <w:iCs/>
          <w:color w:val="0070C0"/>
        </w:rPr>
        <w:t xml:space="preserve"> is a member of the </w:t>
      </w:r>
      <w:r w:rsidR="00225EA1" w:rsidRPr="00AB4400">
        <w:rPr>
          <w:rFonts w:cs="Arial"/>
          <w:i/>
          <w:iCs/>
          <w:color w:val="0070C0"/>
        </w:rPr>
        <w:t>Body Corporate</w:t>
      </w:r>
      <w:r w:rsidRPr="00AB4400">
        <w:rPr>
          <w:rFonts w:cs="Arial"/>
          <w:i/>
          <w:iCs/>
          <w:color w:val="0070C0"/>
        </w:rPr>
        <w:t xml:space="preserve"> and consequentially renumber subsequent clauses as necessary.]</w:t>
      </w:r>
    </w:p>
    <w:p w14:paraId="5F12DB3E" w14:textId="2D93662D" w:rsidR="00BA7658" w:rsidRDefault="00BA7658" w:rsidP="00092A28">
      <w:pPr>
        <w:pStyle w:val="ListParagraph"/>
        <w:widowControl/>
        <w:numPr>
          <w:ilvl w:val="0"/>
          <w:numId w:val="16"/>
        </w:numPr>
        <w:spacing w:after="120"/>
        <w:ind w:left="0" w:firstLine="0"/>
        <w:contextualSpacing w:val="0"/>
        <w:jc w:val="both"/>
        <w:rPr>
          <w:rFonts w:cs="Arial"/>
          <w:bCs/>
        </w:rPr>
      </w:pPr>
      <w:r>
        <w:rPr>
          <w:rFonts w:cs="Arial"/>
          <w:bCs/>
        </w:rPr>
        <w:t xml:space="preserve">The </w:t>
      </w:r>
      <w:proofErr w:type="gramStart"/>
      <w:r>
        <w:rPr>
          <w:rFonts w:cs="Arial"/>
          <w:bCs/>
        </w:rPr>
        <w:t>Archbishop</w:t>
      </w:r>
      <w:proofErr w:type="gramEnd"/>
      <w:r>
        <w:rPr>
          <w:rFonts w:cs="Arial"/>
          <w:bCs/>
        </w:rPr>
        <w:t xml:space="preserve"> is the Visitor of </w:t>
      </w:r>
      <w:r w:rsidR="00C860CB">
        <w:rPr>
          <w:rFonts w:cs="Arial"/>
        </w:rPr>
        <w:t xml:space="preserve">the Body Corporate </w:t>
      </w:r>
      <w:r>
        <w:rPr>
          <w:rFonts w:cs="Arial"/>
          <w:bCs/>
        </w:rPr>
        <w:t>and entitled to exercise the responsibilities, rights and duties of a visitor established by law</w:t>
      </w:r>
      <w:r w:rsidR="00605F97">
        <w:rPr>
          <w:rFonts w:cs="Arial"/>
          <w:bCs/>
        </w:rPr>
        <w:t xml:space="preserve"> or set out in this Ordinance</w:t>
      </w:r>
      <w:r w:rsidR="00675CA9">
        <w:rPr>
          <w:rFonts w:cs="Arial"/>
          <w:bCs/>
        </w:rPr>
        <w:t xml:space="preserve"> </w:t>
      </w:r>
      <w:r w:rsidR="00675CA9" w:rsidRPr="00471D4A">
        <w:rPr>
          <w:rFonts w:cs="Arial"/>
          <w:bCs/>
          <w:highlight w:val="yellow"/>
        </w:rPr>
        <w:t xml:space="preserve">[GP Pt </w:t>
      </w:r>
      <w:r w:rsidR="00471D4A" w:rsidRPr="00471D4A">
        <w:rPr>
          <w:rFonts w:cs="Arial"/>
          <w:bCs/>
          <w:highlight w:val="yellow"/>
        </w:rPr>
        <w:t>2, E(d)]</w:t>
      </w:r>
      <w:r>
        <w:rPr>
          <w:rFonts w:cs="Arial"/>
          <w:bCs/>
        </w:rPr>
        <w:t>.</w:t>
      </w:r>
      <w:r w:rsidR="00471D4A">
        <w:rPr>
          <w:rFonts w:cs="Arial"/>
          <w:bCs/>
        </w:rPr>
        <w:t xml:space="preserve"> </w:t>
      </w:r>
    </w:p>
    <w:p w14:paraId="7171D561" w14:textId="195C0D88" w:rsidR="00BA7658" w:rsidRPr="00B73C12" w:rsidRDefault="00BA7658" w:rsidP="00092A28">
      <w:pPr>
        <w:pStyle w:val="ListParagraph"/>
        <w:widowControl/>
        <w:numPr>
          <w:ilvl w:val="0"/>
          <w:numId w:val="16"/>
        </w:numPr>
        <w:spacing w:after="120"/>
        <w:ind w:left="0" w:firstLine="0"/>
        <w:contextualSpacing w:val="0"/>
        <w:jc w:val="both"/>
        <w:rPr>
          <w:rFonts w:cs="Arial"/>
          <w:bCs/>
        </w:rPr>
      </w:pPr>
      <w:r w:rsidRPr="00B73C12">
        <w:rPr>
          <w:rFonts w:cs="Arial"/>
          <w:bCs/>
        </w:rPr>
        <w:t xml:space="preserve">The </w:t>
      </w:r>
      <w:r>
        <w:rPr>
          <w:rFonts w:cs="Arial"/>
          <w:bCs/>
        </w:rPr>
        <w:t>Visitor</w:t>
      </w:r>
      <w:r w:rsidRPr="00B73C12">
        <w:rPr>
          <w:rFonts w:cs="Arial"/>
          <w:bCs/>
        </w:rPr>
        <w:t xml:space="preserve"> may attend an</w:t>
      </w:r>
      <w:r>
        <w:rPr>
          <w:rFonts w:cs="Arial"/>
          <w:bCs/>
        </w:rPr>
        <w:t xml:space="preserve">y meeting of </w:t>
      </w:r>
      <w:r w:rsidR="00C860CB">
        <w:rPr>
          <w:rFonts w:cs="Arial"/>
        </w:rPr>
        <w:t xml:space="preserve">the Body Corporate </w:t>
      </w:r>
      <w:r>
        <w:rPr>
          <w:rFonts w:cs="Arial"/>
          <w:bCs/>
        </w:rPr>
        <w:t xml:space="preserve">and may </w:t>
      </w:r>
      <w:r w:rsidRPr="00B73C12">
        <w:rPr>
          <w:rFonts w:cs="Arial"/>
          <w:bCs/>
        </w:rPr>
        <w:t xml:space="preserve">address </w:t>
      </w:r>
      <w:r w:rsidR="00C860CB">
        <w:rPr>
          <w:rFonts w:cs="Arial"/>
        </w:rPr>
        <w:t xml:space="preserve">the Body Corporate </w:t>
      </w:r>
      <w:r w:rsidRPr="00B73C12">
        <w:rPr>
          <w:rFonts w:cs="Arial"/>
          <w:bCs/>
        </w:rPr>
        <w:t>on</w:t>
      </w:r>
      <w:r>
        <w:rPr>
          <w:rFonts w:cs="Arial"/>
          <w:bCs/>
        </w:rPr>
        <w:t xml:space="preserve"> any pastoral or </w:t>
      </w:r>
      <w:r w:rsidRPr="00B73C12">
        <w:rPr>
          <w:rFonts w:cs="Arial"/>
          <w:bCs/>
        </w:rPr>
        <w:t xml:space="preserve">policy issue concerning the Anglican Church of Australia as it applies to </w:t>
      </w:r>
      <w:r w:rsidR="00C860CB">
        <w:rPr>
          <w:rFonts w:cs="Arial"/>
        </w:rPr>
        <w:t xml:space="preserve">the Body Corporate </w:t>
      </w:r>
      <w:r w:rsidRPr="00B73C12">
        <w:rPr>
          <w:rFonts w:cs="Arial"/>
          <w:bCs/>
        </w:rPr>
        <w:t xml:space="preserve">including the appointment of the </w:t>
      </w:r>
      <w:r w:rsidR="001C62C8" w:rsidRPr="001C62C8">
        <w:rPr>
          <w:rFonts w:cs="Arial"/>
          <w:bCs/>
          <w:color w:val="FF0000"/>
        </w:rPr>
        <w:t>[Head/</w:t>
      </w:r>
      <w:r w:rsidRPr="001C62C8">
        <w:rPr>
          <w:rFonts w:cs="Arial"/>
          <w:bCs/>
          <w:color w:val="FF0000"/>
        </w:rPr>
        <w:t>Chief Executive Officer</w:t>
      </w:r>
      <w:r w:rsidR="001C62C8" w:rsidRPr="001C62C8">
        <w:rPr>
          <w:rFonts w:cs="Arial"/>
          <w:bCs/>
          <w:color w:val="FF0000"/>
        </w:rPr>
        <w:t>]</w:t>
      </w:r>
      <w:r w:rsidR="00471D4A">
        <w:rPr>
          <w:rFonts w:cs="Arial"/>
          <w:bCs/>
        </w:rPr>
        <w:t xml:space="preserve"> </w:t>
      </w:r>
      <w:r w:rsidR="00471D4A" w:rsidRPr="00471D4A">
        <w:rPr>
          <w:rFonts w:cs="Arial"/>
          <w:bCs/>
          <w:highlight w:val="yellow"/>
        </w:rPr>
        <w:t>[GP Pt 2, E(e)(</w:t>
      </w:r>
      <w:proofErr w:type="spellStart"/>
      <w:r w:rsidR="00471D4A" w:rsidRPr="00471D4A">
        <w:rPr>
          <w:rFonts w:cs="Arial"/>
          <w:bCs/>
          <w:highlight w:val="yellow"/>
        </w:rPr>
        <w:t>i</w:t>
      </w:r>
      <w:proofErr w:type="spellEnd"/>
      <w:r w:rsidR="00471D4A" w:rsidRPr="00471D4A">
        <w:rPr>
          <w:rFonts w:cs="Arial"/>
          <w:bCs/>
          <w:highlight w:val="yellow"/>
        </w:rPr>
        <w:t>)]</w:t>
      </w:r>
      <w:r w:rsidRPr="00B73C12">
        <w:rPr>
          <w:rFonts w:cs="Arial"/>
          <w:bCs/>
        </w:rPr>
        <w:t>.</w:t>
      </w:r>
    </w:p>
    <w:p w14:paraId="3713CDBE" w14:textId="704F512D" w:rsidR="00BA7658" w:rsidRPr="00FC3547" w:rsidRDefault="00BA7658" w:rsidP="00092A28">
      <w:pPr>
        <w:pStyle w:val="ListParagraph"/>
        <w:widowControl/>
        <w:numPr>
          <w:ilvl w:val="0"/>
          <w:numId w:val="16"/>
        </w:numPr>
        <w:spacing w:after="120"/>
        <w:ind w:left="0" w:firstLine="0"/>
        <w:contextualSpacing w:val="0"/>
        <w:jc w:val="both"/>
        <w:rPr>
          <w:rFonts w:cs="Arial"/>
          <w:bCs/>
        </w:rPr>
      </w:pPr>
      <w:r w:rsidRPr="00FC3547">
        <w:rPr>
          <w:rFonts w:cs="Arial"/>
          <w:bCs/>
        </w:rPr>
        <w:t xml:space="preserve">If the </w:t>
      </w:r>
      <w:r>
        <w:rPr>
          <w:rFonts w:cs="Arial"/>
          <w:bCs/>
        </w:rPr>
        <w:t>Visitor</w:t>
      </w:r>
      <w:r w:rsidRPr="00FC3547">
        <w:rPr>
          <w:rFonts w:cs="Arial"/>
          <w:bCs/>
        </w:rPr>
        <w:t xml:space="preserve"> requests, </w:t>
      </w:r>
      <w:r>
        <w:rPr>
          <w:rFonts w:cs="Arial"/>
          <w:bCs/>
        </w:rPr>
        <w:t>the Secretary</w:t>
      </w:r>
      <w:r w:rsidRPr="00FC3547">
        <w:rPr>
          <w:rFonts w:cs="Arial"/>
          <w:bCs/>
        </w:rPr>
        <w:t xml:space="preserve"> </w:t>
      </w:r>
      <w:r w:rsidR="00605F97">
        <w:rPr>
          <w:rFonts w:cs="Arial"/>
          <w:bCs/>
        </w:rPr>
        <w:t>must</w:t>
      </w:r>
      <w:r w:rsidRPr="00FC3547">
        <w:rPr>
          <w:rFonts w:cs="Arial"/>
          <w:bCs/>
        </w:rPr>
        <w:t xml:space="preserve"> send him </w:t>
      </w:r>
      <w:r>
        <w:rPr>
          <w:rFonts w:cs="Arial"/>
          <w:bCs/>
        </w:rPr>
        <w:t xml:space="preserve">on a confidential basis </w:t>
      </w:r>
      <w:r w:rsidRPr="00FC3547">
        <w:rPr>
          <w:rFonts w:cs="Arial"/>
          <w:bCs/>
        </w:rPr>
        <w:t xml:space="preserve">a copy of the agenda for the meeting of </w:t>
      </w:r>
      <w:r w:rsidR="00C860CB">
        <w:rPr>
          <w:rFonts w:cs="Arial"/>
        </w:rPr>
        <w:t xml:space="preserve">the Body Corporate </w:t>
      </w:r>
      <w:r w:rsidRPr="00FC3547">
        <w:rPr>
          <w:rFonts w:cs="Arial"/>
          <w:bCs/>
        </w:rPr>
        <w:t>referred to in the request</w:t>
      </w:r>
      <w:r w:rsidR="00471D4A">
        <w:rPr>
          <w:rFonts w:cs="Arial"/>
          <w:bCs/>
        </w:rPr>
        <w:t xml:space="preserve"> </w:t>
      </w:r>
      <w:r w:rsidR="00471D4A" w:rsidRPr="00471D4A">
        <w:rPr>
          <w:rFonts w:cs="Arial"/>
          <w:bCs/>
          <w:highlight w:val="yellow"/>
        </w:rPr>
        <w:t>[GP Pt 2, E(e)(ii)]</w:t>
      </w:r>
      <w:r w:rsidRPr="00FC3547">
        <w:rPr>
          <w:rFonts w:cs="Arial"/>
          <w:bCs/>
        </w:rPr>
        <w:t>.</w:t>
      </w:r>
      <w:r>
        <w:rPr>
          <w:rFonts w:cs="Arial"/>
          <w:bCs/>
        </w:rPr>
        <w:t xml:space="preserve"> </w:t>
      </w:r>
    </w:p>
    <w:p w14:paraId="0DC8D442" w14:textId="0B6D53C9" w:rsidR="00BA7658" w:rsidRPr="00D4002E" w:rsidRDefault="00BA7658" w:rsidP="00092A28">
      <w:pPr>
        <w:pStyle w:val="ListParagraph"/>
        <w:widowControl/>
        <w:numPr>
          <w:ilvl w:val="0"/>
          <w:numId w:val="16"/>
        </w:numPr>
        <w:spacing w:after="120"/>
        <w:ind w:left="0" w:firstLine="0"/>
        <w:contextualSpacing w:val="0"/>
        <w:jc w:val="both"/>
        <w:rPr>
          <w:rFonts w:cs="Arial"/>
          <w:b/>
          <w:bCs/>
        </w:rPr>
      </w:pPr>
      <w:r>
        <w:rPr>
          <w:rFonts w:cs="Arial"/>
          <w:bCs/>
        </w:rPr>
        <w:t>The Visitor</w:t>
      </w:r>
      <w:r w:rsidR="001C62C8">
        <w:rPr>
          <w:rFonts w:cs="Arial"/>
          <w:bCs/>
        </w:rPr>
        <w:t xml:space="preserve"> is</w:t>
      </w:r>
      <w:r>
        <w:rPr>
          <w:rFonts w:cs="Arial"/>
          <w:bCs/>
        </w:rPr>
        <w:t xml:space="preserve"> not entitled to vote on any question or proposal being considered by </w:t>
      </w:r>
      <w:r w:rsidR="00C860CB">
        <w:rPr>
          <w:rFonts w:cs="Arial"/>
        </w:rPr>
        <w:t>the Body Corporate</w:t>
      </w:r>
      <w:r>
        <w:rPr>
          <w:rFonts w:cs="Arial"/>
          <w:bCs/>
        </w:rPr>
        <w:t xml:space="preserve">. </w:t>
      </w:r>
    </w:p>
    <w:p w14:paraId="3ECE716D" w14:textId="0EE2484D" w:rsidR="00C23D2F" w:rsidRPr="00605F97" w:rsidRDefault="00C23D2F" w:rsidP="00092A28">
      <w:pPr>
        <w:pStyle w:val="ListParagraph"/>
        <w:widowControl/>
        <w:numPr>
          <w:ilvl w:val="0"/>
          <w:numId w:val="16"/>
        </w:numPr>
        <w:spacing w:after="120"/>
        <w:ind w:left="0" w:firstLine="0"/>
        <w:contextualSpacing w:val="0"/>
        <w:jc w:val="both"/>
        <w:rPr>
          <w:rFonts w:cs="Arial"/>
          <w:b/>
          <w:bCs/>
        </w:rPr>
      </w:pPr>
      <w:r>
        <w:rPr>
          <w:rFonts w:cs="Arial"/>
          <w:bCs/>
        </w:rPr>
        <w:t xml:space="preserve">The Visitor is permitted to </w:t>
      </w:r>
      <w:r w:rsidRPr="00C23D2F">
        <w:rPr>
          <w:rFonts w:cs="Arial"/>
          <w:bCs/>
        </w:rPr>
        <w:t>visit and inspect the premises, operations a</w:t>
      </w:r>
      <w:r>
        <w:rPr>
          <w:rFonts w:cs="Arial"/>
          <w:bCs/>
        </w:rPr>
        <w:t>nd</w:t>
      </w:r>
      <w:r w:rsidRPr="00C23D2F">
        <w:rPr>
          <w:rFonts w:cs="Arial"/>
          <w:bCs/>
        </w:rPr>
        <w:t xml:space="preserve"> ministries of the</w:t>
      </w:r>
      <w:r w:rsidR="00C860CB">
        <w:rPr>
          <w:rFonts w:cs="Arial"/>
        </w:rPr>
        <w:t xml:space="preserve"> Body Corporate </w:t>
      </w:r>
      <w:r w:rsidRPr="00C23D2F">
        <w:rPr>
          <w:rFonts w:cs="Arial"/>
          <w:bCs/>
        </w:rPr>
        <w:t>if he is concerned for any reason that the</w:t>
      </w:r>
      <w:r w:rsidR="00C860CB">
        <w:rPr>
          <w:rFonts w:cs="Arial"/>
        </w:rPr>
        <w:t xml:space="preserve"> Body Corporate</w:t>
      </w:r>
      <w:r w:rsidRPr="00C23D2F">
        <w:rPr>
          <w:rFonts w:cs="Arial"/>
          <w:bCs/>
        </w:rPr>
        <w:t xml:space="preserve">’s charitable purposes are not being pursued in accordance with </w:t>
      </w:r>
      <w:r w:rsidR="00605F97">
        <w:rPr>
          <w:rFonts w:cs="Arial"/>
          <w:bCs/>
        </w:rPr>
        <w:t>this Ordinance</w:t>
      </w:r>
      <w:r w:rsidRPr="00C23D2F">
        <w:rPr>
          <w:rFonts w:cs="Arial"/>
          <w:bCs/>
        </w:rPr>
        <w:t xml:space="preserve"> and in a manner which is consistent with the doctrine of the Diocese</w:t>
      </w:r>
      <w:r w:rsidR="009C2571">
        <w:rPr>
          <w:rFonts w:cs="Arial"/>
          <w:bCs/>
        </w:rPr>
        <w:t xml:space="preserve"> </w:t>
      </w:r>
      <w:r w:rsidR="009C2571" w:rsidRPr="009C2571">
        <w:rPr>
          <w:rFonts w:cs="Arial"/>
          <w:bCs/>
          <w:highlight w:val="yellow"/>
        </w:rPr>
        <w:t>[GP Pt 2, E(e)(iii)]</w:t>
      </w:r>
      <w:r w:rsidR="009C2571">
        <w:rPr>
          <w:rFonts w:cs="Arial"/>
          <w:bCs/>
        </w:rPr>
        <w:t>.</w:t>
      </w:r>
    </w:p>
    <w:p w14:paraId="3946D4A0" w14:textId="77777777" w:rsidR="00605F97" w:rsidRPr="00C23D2F" w:rsidRDefault="00605F97" w:rsidP="00605F97">
      <w:pPr>
        <w:pStyle w:val="ListParagraph"/>
        <w:widowControl/>
        <w:numPr>
          <w:ilvl w:val="0"/>
          <w:numId w:val="16"/>
        </w:numPr>
        <w:spacing w:after="120"/>
        <w:ind w:left="0" w:firstLine="0"/>
        <w:contextualSpacing w:val="0"/>
        <w:jc w:val="both"/>
        <w:rPr>
          <w:rFonts w:cs="Arial"/>
          <w:b/>
          <w:bCs/>
        </w:rPr>
      </w:pPr>
      <w:r>
        <w:rPr>
          <w:rFonts w:cs="Arial"/>
          <w:bCs/>
        </w:rPr>
        <w:t xml:space="preserve">The Visitor is permitted to appoint a nominee to exercise his entitlements as Visitor on his behalf </w:t>
      </w:r>
      <w:r w:rsidRPr="00471D4A">
        <w:rPr>
          <w:rFonts w:cs="Arial"/>
          <w:bCs/>
          <w:highlight w:val="yellow"/>
        </w:rPr>
        <w:t>[GP Pt 2, E(e)(iv)]</w:t>
      </w:r>
      <w:r>
        <w:rPr>
          <w:rFonts w:cs="Arial"/>
          <w:bCs/>
        </w:rPr>
        <w:t>.</w:t>
      </w:r>
    </w:p>
    <w:p w14:paraId="10B01A27" w14:textId="77777777" w:rsidR="00BA7658" w:rsidRPr="00FC3547" w:rsidRDefault="00BA7658" w:rsidP="00092A28">
      <w:pPr>
        <w:keepNext/>
        <w:widowControl/>
        <w:numPr>
          <w:ilvl w:val="0"/>
          <w:numId w:val="24"/>
        </w:numPr>
        <w:spacing w:after="60"/>
        <w:ind w:left="567" w:hanging="567"/>
        <w:rPr>
          <w:rFonts w:cs="Arial"/>
          <w:b/>
          <w:bCs/>
        </w:rPr>
      </w:pPr>
      <w:r w:rsidRPr="00FC3547">
        <w:rPr>
          <w:rFonts w:cs="Arial"/>
          <w:b/>
          <w:bCs/>
        </w:rPr>
        <w:t>Common Seal</w:t>
      </w:r>
    </w:p>
    <w:p w14:paraId="4EE7F5B3" w14:textId="027F21F2" w:rsidR="00BA7658" w:rsidRPr="00FC3547" w:rsidRDefault="00BA7658" w:rsidP="00092A28">
      <w:pPr>
        <w:rPr>
          <w:rFonts w:cs="Arial"/>
        </w:rPr>
      </w:pPr>
      <w:r w:rsidRPr="00FC3547">
        <w:rPr>
          <w:rFonts w:cs="Arial"/>
        </w:rPr>
        <w:t>(1)</w:t>
      </w:r>
      <w:r w:rsidRPr="00FC3547">
        <w:rPr>
          <w:rFonts w:cs="Arial"/>
        </w:rPr>
        <w:tab/>
      </w:r>
      <w:bookmarkStart w:id="14" w:name="_Hlk196731143"/>
      <w:r w:rsidRPr="00FC3547">
        <w:rPr>
          <w:rFonts w:cs="Arial"/>
        </w:rPr>
        <w:t xml:space="preserve">The common seal of </w:t>
      </w:r>
      <w:r w:rsidR="00C860CB">
        <w:rPr>
          <w:rFonts w:cs="Arial"/>
        </w:rPr>
        <w:t xml:space="preserve">the Body Corporate </w:t>
      </w:r>
      <w:r w:rsidRPr="00FC3547">
        <w:rPr>
          <w:rFonts w:cs="Arial"/>
        </w:rPr>
        <w:t>is not to be affixed to a document except pursuant to a resolution of the members.</w:t>
      </w:r>
    </w:p>
    <w:p w14:paraId="63E157F3" w14:textId="77777777" w:rsidR="003E206A" w:rsidRDefault="00BA7658" w:rsidP="003E206A">
      <w:pPr>
        <w:rPr>
          <w:rFonts w:cs="Arial"/>
        </w:rPr>
      </w:pPr>
      <w:r w:rsidRPr="00FC3547">
        <w:rPr>
          <w:rFonts w:cs="Arial"/>
        </w:rPr>
        <w:lastRenderedPageBreak/>
        <w:t>(2)</w:t>
      </w:r>
      <w:r w:rsidRPr="00FC3547">
        <w:rPr>
          <w:rFonts w:cs="Arial"/>
        </w:rPr>
        <w:tab/>
        <w:t>The affixing of the common seal is to be witnessed by 2 members</w:t>
      </w:r>
      <w:r w:rsidR="00390653">
        <w:rPr>
          <w:rFonts w:cs="Arial"/>
        </w:rPr>
        <w:t>.</w:t>
      </w:r>
      <w:bookmarkEnd w:id="14"/>
    </w:p>
    <w:p w14:paraId="5E30AC03" w14:textId="49693349" w:rsidR="00BA7658" w:rsidRDefault="00BA7658" w:rsidP="003E206A">
      <w:pPr>
        <w:jc w:val="center"/>
        <w:rPr>
          <w:rFonts w:cs="Arial"/>
          <w:sz w:val="22"/>
          <w:szCs w:val="22"/>
        </w:rPr>
      </w:pPr>
      <w:r w:rsidRPr="00190175">
        <w:rPr>
          <w:rFonts w:cs="Arial"/>
          <w:sz w:val="22"/>
          <w:szCs w:val="22"/>
        </w:rPr>
        <w:t>Part 5 – Function</w:t>
      </w:r>
      <w:r w:rsidR="008F7D38">
        <w:rPr>
          <w:rFonts w:cs="Arial"/>
          <w:sz w:val="22"/>
          <w:szCs w:val="22"/>
        </w:rPr>
        <w:t xml:space="preserve">s, </w:t>
      </w:r>
      <w:r w:rsidRPr="00190175">
        <w:rPr>
          <w:rFonts w:cs="Arial"/>
          <w:sz w:val="22"/>
          <w:szCs w:val="22"/>
        </w:rPr>
        <w:t>Powers</w:t>
      </w:r>
      <w:r w:rsidR="008F7D38">
        <w:rPr>
          <w:rFonts w:cs="Arial"/>
          <w:sz w:val="22"/>
          <w:szCs w:val="22"/>
        </w:rPr>
        <w:t>, Duties and Liabilities</w:t>
      </w:r>
      <w:r w:rsidRPr="00190175">
        <w:rPr>
          <w:rFonts w:cs="Arial"/>
          <w:sz w:val="22"/>
          <w:szCs w:val="22"/>
        </w:rPr>
        <w:t xml:space="preserve"> of </w:t>
      </w:r>
      <w:r w:rsidR="00C860CB" w:rsidRPr="00C860CB">
        <w:rPr>
          <w:rFonts w:cs="Arial"/>
          <w:sz w:val="22"/>
          <w:szCs w:val="22"/>
        </w:rPr>
        <w:t>the Body Corporate</w:t>
      </w:r>
    </w:p>
    <w:p w14:paraId="1B287D5F" w14:textId="181AD831" w:rsidR="00411882" w:rsidRPr="00C335D4" w:rsidRDefault="00411882" w:rsidP="00C335D4">
      <w:pPr>
        <w:keepNext/>
        <w:rPr>
          <w:rFonts w:cs="Arial"/>
          <w:i/>
          <w:iCs/>
          <w:color w:val="0070C0"/>
        </w:rPr>
      </w:pPr>
      <w:r w:rsidRPr="00C335D4">
        <w:rPr>
          <w:rFonts w:cs="Arial"/>
          <w:i/>
          <w:iCs/>
          <w:color w:val="0070C0"/>
        </w:rPr>
        <w:t>[</w:t>
      </w:r>
      <w:r w:rsidRPr="00C335D4">
        <w:rPr>
          <w:rFonts w:cs="Arial"/>
          <w:b/>
          <w:bCs/>
          <w:i/>
          <w:iCs/>
          <w:color w:val="0070C0"/>
        </w:rPr>
        <w:t>Note</w:t>
      </w:r>
      <w:r w:rsidRPr="00C335D4">
        <w:rPr>
          <w:rFonts w:cs="Arial"/>
          <w:i/>
          <w:iCs/>
          <w:color w:val="0070C0"/>
        </w:rPr>
        <w:t xml:space="preserve">: </w:t>
      </w:r>
      <w:r w:rsidR="00B16C8B">
        <w:rPr>
          <w:rFonts w:cs="Arial"/>
          <w:i/>
          <w:iCs/>
          <w:color w:val="0070C0"/>
        </w:rPr>
        <w:t xml:space="preserve">In general, it is preferrable not to set out specific powers. </w:t>
      </w:r>
      <w:r w:rsidRPr="00C335D4">
        <w:rPr>
          <w:rFonts w:cs="Arial"/>
          <w:i/>
          <w:iCs/>
          <w:color w:val="0070C0"/>
        </w:rPr>
        <w:t>If so desired, an inclusive list of functions and/or powers can be set out by insert</w:t>
      </w:r>
      <w:r w:rsidR="09E93776" w:rsidRPr="7C107601">
        <w:rPr>
          <w:rFonts w:cs="Arial"/>
          <w:i/>
          <w:iCs/>
          <w:color w:val="0070C0"/>
        </w:rPr>
        <w:t>ing</w:t>
      </w:r>
      <w:r w:rsidRPr="00C335D4">
        <w:rPr>
          <w:rFonts w:cs="Arial"/>
          <w:i/>
          <w:iCs/>
          <w:color w:val="0070C0"/>
        </w:rPr>
        <w:t xml:space="preserve"> </w:t>
      </w:r>
      <w:r w:rsidR="040D9F8D" w:rsidRPr="7C107601">
        <w:rPr>
          <w:rFonts w:cs="Arial"/>
          <w:i/>
          <w:iCs/>
          <w:color w:val="0070C0"/>
        </w:rPr>
        <w:t>“, including</w:t>
      </w:r>
      <w:r w:rsidRPr="00C335D4">
        <w:rPr>
          <w:rFonts w:cs="Arial"/>
          <w:i/>
          <w:iCs/>
          <w:color w:val="0070C0"/>
        </w:rPr>
        <w:t xml:space="preserve">, without limiting the generality of those powers </w:t>
      </w:r>
      <w:proofErr w:type="gramStart"/>
      <w:r w:rsidR="00B16C8B">
        <w:rPr>
          <w:rFonts w:cs="Arial"/>
          <w:i/>
          <w:iCs/>
          <w:color w:val="0070C0"/>
        </w:rPr>
        <w:t>–“ before</w:t>
      </w:r>
      <w:proofErr w:type="gramEnd"/>
      <w:r w:rsidRPr="00C335D4">
        <w:rPr>
          <w:rFonts w:cs="Arial"/>
          <w:i/>
          <w:iCs/>
          <w:color w:val="0070C0"/>
        </w:rPr>
        <w:t xml:space="preserve"> the full stop at the end of the clause and then inserting a list.] </w:t>
      </w:r>
    </w:p>
    <w:p w14:paraId="0C43E255" w14:textId="746EA798" w:rsidR="00BA7658" w:rsidRPr="00411882" w:rsidRDefault="00BA7658" w:rsidP="00092A28">
      <w:pPr>
        <w:keepNext/>
        <w:widowControl/>
        <w:numPr>
          <w:ilvl w:val="0"/>
          <w:numId w:val="24"/>
        </w:numPr>
        <w:spacing w:after="60"/>
        <w:ind w:left="567" w:hanging="567"/>
        <w:rPr>
          <w:rFonts w:cs="Arial"/>
          <w:b/>
          <w:bCs/>
        </w:rPr>
      </w:pPr>
      <w:r w:rsidRPr="7C107601">
        <w:rPr>
          <w:rFonts w:cs="Arial"/>
          <w:b/>
          <w:bCs/>
        </w:rPr>
        <w:t>Function</w:t>
      </w:r>
      <w:r w:rsidR="00605F97" w:rsidRPr="7C107601">
        <w:rPr>
          <w:rFonts w:cs="Arial"/>
          <w:b/>
          <w:bCs/>
        </w:rPr>
        <w:t>s</w:t>
      </w:r>
      <w:r w:rsidRPr="7C107601">
        <w:rPr>
          <w:rFonts w:cs="Arial"/>
          <w:b/>
          <w:bCs/>
        </w:rPr>
        <w:t xml:space="preserve"> </w:t>
      </w:r>
    </w:p>
    <w:p w14:paraId="0F94A227" w14:textId="76DE6AD9" w:rsidR="00D603DA" w:rsidRPr="00411882" w:rsidRDefault="0995B0D0" w:rsidP="00B16C8B">
      <w:pPr>
        <w:keepNext/>
        <w:widowControl/>
        <w:tabs>
          <w:tab w:val="left" w:pos="567"/>
        </w:tabs>
      </w:pPr>
      <w:r w:rsidRPr="7C107601">
        <w:rPr>
          <w:rFonts w:cs="Arial"/>
        </w:rPr>
        <w:t xml:space="preserve">The Body Corporate may exercise </w:t>
      </w:r>
      <w:proofErr w:type="gramStart"/>
      <w:r w:rsidRPr="7C107601">
        <w:rPr>
          <w:rFonts w:cs="Arial"/>
        </w:rPr>
        <w:t>any and all</w:t>
      </w:r>
      <w:proofErr w:type="gramEnd"/>
      <w:r w:rsidRPr="7C107601">
        <w:rPr>
          <w:rFonts w:cs="Arial"/>
        </w:rPr>
        <w:t xml:space="preserve"> functions necessary or expedient to pursue the purpose set out in clause 4(1). </w:t>
      </w:r>
    </w:p>
    <w:p w14:paraId="26837696" w14:textId="7B766F1E" w:rsidR="00BA7658" w:rsidRPr="00411882" w:rsidRDefault="00BA7658" w:rsidP="00092A28">
      <w:pPr>
        <w:keepNext/>
        <w:widowControl/>
        <w:numPr>
          <w:ilvl w:val="0"/>
          <w:numId w:val="24"/>
        </w:numPr>
        <w:spacing w:after="60"/>
        <w:ind w:left="567" w:hanging="567"/>
        <w:rPr>
          <w:rFonts w:cs="Arial"/>
          <w:b/>
        </w:rPr>
      </w:pPr>
      <w:r w:rsidRPr="00411882">
        <w:rPr>
          <w:rFonts w:cs="Arial"/>
          <w:b/>
        </w:rPr>
        <w:t>Powers</w:t>
      </w:r>
    </w:p>
    <w:p w14:paraId="1C691B55" w14:textId="59EB4504" w:rsidR="00BA7658" w:rsidRDefault="00BA7658" w:rsidP="00B16C8B">
      <w:pPr>
        <w:pStyle w:val="ListParagraph"/>
        <w:keepNext/>
        <w:widowControl/>
        <w:spacing w:after="120"/>
        <w:ind w:left="0"/>
        <w:contextualSpacing w:val="0"/>
        <w:jc w:val="both"/>
        <w:rPr>
          <w:rFonts w:cs="Arial"/>
        </w:rPr>
      </w:pPr>
      <w:r w:rsidRPr="7C107601">
        <w:rPr>
          <w:rFonts w:cs="Arial"/>
        </w:rPr>
        <w:t>Subject to this Ordinance and the terms of the trusts on which any property is held by</w:t>
      </w:r>
      <w:r w:rsidR="00C860CB" w:rsidRPr="7C107601">
        <w:rPr>
          <w:rFonts w:cs="Arial"/>
        </w:rPr>
        <w:t xml:space="preserve"> the Body Corporate</w:t>
      </w:r>
      <w:r w:rsidRPr="7C107601">
        <w:rPr>
          <w:rFonts w:cs="Arial"/>
        </w:rPr>
        <w:t xml:space="preserve"> as trustee, </w:t>
      </w:r>
      <w:r w:rsidR="00C860CB" w:rsidRPr="7C107601">
        <w:rPr>
          <w:rFonts w:cs="Arial"/>
        </w:rPr>
        <w:t xml:space="preserve">the Body Corporate </w:t>
      </w:r>
      <w:r w:rsidRPr="7C107601">
        <w:rPr>
          <w:rFonts w:cs="Arial"/>
        </w:rPr>
        <w:t xml:space="preserve">has </w:t>
      </w:r>
      <w:r w:rsidR="00A33A57" w:rsidRPr="7C107601">
        <w:rPr>
          <w:rFonts w:cs="Arial"/>
        </w:rPr>
        <w:t>the legal capacity and powers of an individual and all the powers of a body corporate</w:t>
      </w:r>
      <w:r w:rsidRPr="7C107601">
        <w:rPr>
          <w:rFonts w:cs="Arial"/>
        </w:rPr>
        <w:t>.</w:t>
      </w:r>
    </w:p>
    <w:p w14:paraId="5323891C" w14:textId="26E4F161" w:rsidR="00BA7658" w:rsidRPr="00FC3547" w:rsidRDefault="2E26F2AD" w:rsidP="6AE392B7">
      <w:pPr>
        <w:pStyle w:val="ListParagraph"/>
        <w:keepNext/>
        <w:widowControl/>
        <w:numPr>
          <w:ilvl w:val="0"/>
          <w:numId w:val="24"/>
        </w:numPr>
        <w:spacing w:after="60"/>
        <w:ind w:left="567" w:hanging="567"/>
        <w:jc w:val="both"/>
        <w:rPr>
          <w:rFonts w:cs="Arial"/>
          <w:b/>
          <w:bCs/>
        </w:rPr>
      </w:pPr>
      <w:r w:rsidRPr="6AE392B7">
        <w:rPr>
          <w:rFonts w:cs="Arial"/>
          <w:b/>
          <w:bCs/>
          <w:color w:val="FF0000"/>
        </w:rPr>
        <w:t>[Head/</w:t>
      </w:r>
      <w:r w:rsidR="303DFDFB" w:rsidRPr="6AE392B7">
        <w:rPr>
          <w:rFonts w:cs="Arial"/>
          <w:b/>
          <w:bCs/>
          <w:color w:val="FF0000"/>
        </w:rPr>
        <w:t>Chief Executive Officer</w:t>
      </w:r>
      <w:r w:rsidRPr="6AE392B7">
        <w:rPr>
          <w:rFonts w:cs="Arial"/>
          <w:b/>
          <w:bCs/>
          <w:color w:val="FF0000"/>
        </w:rPr>
        <w:t>]</w:t>
      </w:r>
    </w:p>
    <w:p w14:paraId="154FD49C" w14:textId="30903705" w:rsidR="00BA7658" w:rsidRPr="00FC3547" w:rsidRDefault="00BA7658" w:rsidP="00092A28">
      <w:pPr>
        <w:keepNext/>
        <w:rPr>
          <w:rFonts w:cs="Arial"/>
          <w:bCs/>
        </w:rPr>
      </w:pPr>
      <w:r w:rsidRPr="00FC3547">
        <w:rPr>
          <w:rFonts w:cs="Arial"/>
          <w:bCs/>
        </w:rPr>
        <w:t xml:space="preserve">(1) </w:t>
      </w:r>
      <w:r w:rsidRPr="00FC3547">
        <w:rPr>
          <w:rFonts w:cs="Arial"/>
          <w:bCs/>
        </w:rPr>
        <w:tab/>
      </w:r>
      <w:r w:rsidR="00C860CB" w:rsidRPr="00C860CB">
        <w:rPr>
          <w:rFonts w:cs="Arial"/>
          <w:bCs/>
        </w:rPr>
        <w:t xml:space="preserve">The Body Corporate </w:t>
      </w:r>
      <w:r w:rsidRPr="00FC3547">
        <w:rPr>
          <w:rFonts w:cs="Arial"/>
          <w:bCs/>
        </w:rPr>
        <w:t xml:space="preserve">may appoint a </w:t>
      </w:r>
      <w:r w:rsidR="00E73361" w:rsidRPr="00E73361">
        <w:rPr>
          <w:rFonts w:cs="Arial"/>
          <w:bCs/>
          <w:color w:val="FF0000"/>
        </w:rPr>
        <w:t>[Head/</w:t>
      </w:r>
      <w:r w:rsidRPr="00E73361">
        <w:rPr>
          <w:rFonts w:cs="Arial"/>
          <w:bCs/>
          <w:color w:val="FF0000"/>
        </w:rPr>
        <w:t>Chief Executive Officer</w:t>
      </w:r>
      <w:r w:rsidR="00E73361" w:rsidRPr="00E73361">
        <w:rPr>
          <w:rFonts w:cs="Arial"/>
          <w:bCs/>
          <w:color w:val="FF0000"/>
        </w:rPr>
        <w:t>]</w:t>
      </w:r>
      <w:r w:rsidRPr="00E73361">
        <w:rPr>
          <w:rFonts w:cs="Arial"/>
          <w:bCs/>
          <w:color w:val="FF0000"/>
        </w:rPr>
        <w:t xml:space="preserve"> </w:t>
      </w:r>
      <w:r w:rsidRPr="00FC3547">
        <w:rPr>
          <w:rFonts w:cs="Arial"/>
          <w:bCs/>
        </w:rPr>
        <w:t>(who is to report directly to</w:t>
      </w:r>
      <w:r w:rsidR="00C860CB">
        <w:rPr>
          <w:rFonts w:cs="Arial"/>
          <w:bCs/>
        </w:rPr>
        <w:t xml:space="preserve"> the Body Corporate</w:t>
      </w:r>
      <w:r w:rsidRPr="00FC3547">
        <w:rPr>
          <w:rFonts w:cs="Arial"/>
          <w:bCs/>
        </w:rPr>
        <w:t xml:space="preserve">) for such period, for such remuneration and on such terms as </w:t>
      </w:r>
      <w:r w:rsidR="00C860CB">
        <w:rPr>
          <w:rFonts w:cs="Arial"/>
          <w:bCs/>
        </w:rPr>
        <w:t>the Body Corporate</w:t>
      </w:r>
      <w:r w:rsidR="00C860CB" w:rsidRPr="00FC3547">
        <w:rPr>
          <w:rFonts w:cs="Arial"/>
          <w:bCs/>
        </w:rPr>
        <w:t xml:space="preserve"> </w:t>
      </w:r>
      <w:r w:rsidRPr="00FC3547">
        <w:rPr>
          <w:rFonts w:cs="Arial"/>
          <w:bCs/>
        </w:rPr>
        <w:t>may resolve and, subject to those terms and the law, may revoke such appointment.</w:t>
      </w:r>
    </w:p>
    <w:p w14:paraId="329C2B8E" w14:textId="5B6CAB42" w:rsidR="00BA7658" w:rsidRPr="00FC3547" w:rsidRDefault="00BA7658" w:rsidP="00092A28">
      <w:pPr>
        <w:rPr>
          <w:rFonts w:cs="Arial"/>
          <w:bCs/>
        </w:rPr>
      </w:pPr>
      <w:r w:rsidRPr="00FC3547">
        <w:rPr>
          <w:rFonts w:cs="Arial"/>
          <w:bCs/>
        </w:rPr>
        <w:t>(2)</w:t>
      </w:r>
      <w:r w:rsidRPr="00FC3547">
        <w:rPr>
          <w:rFonts w:cs="Arial"/>
          <w:bCs/>
        </w:rPr>
        <w:tab/>
        <w:t xml:space="preserve">Prior to the beginning of the selection process for a new </w:t>
      </w:r>
      <w:r w:rsidR="00E73361" w:rsidRPr="00E73361">
        <w:rPr>
          <w:rFonts w:cs="Arial"/>
          <w:bCs/>
          <w:color w:val="FF0000"/>
        </w:rPr>
        <w:t>[Head/Chief Executive Officer]</w:t>
      </w:r>
      <w:r w:rsidRPr="00FC3547">
        <w:rPr>
          <w:rFonts w:cs="Arial"/>
          <w:bCs/>
        </w:rPr>
        <w:t xml:space="preserve">, the Chair is to inform the Archbishop of the process and the Archbishop, or a </w:t>
      </w:r>
      <w:r w:rsidR="003F14FA">
        <w:rPr>
          <w:rFonts w:cs="Arial"/>
          <w:bCs/>
        </w:rPr>
        <w:t>person</w:t>
      </w:r>
      <w:r w:rsidRPr="00FC3547">
        <w:rPr>
          <w:rFonts w:cs="Arial"/>
          <w:bCs/>
        </w:rPr>
        <w:t xml:space="preserve"> nominated by him, is to be invited to be a part of the interview process, and the Archbishop </w:t>
      </w:r>
      <w:r w:rsidR="003F14FA">
        <w:rPr>
          <w:rFonts w:cs="Arial"/>
          <w:bCs/>
        </w:rPr>
        <w:t xml:space="preserve">or his nominee </w:t>
      </w:r>
      <w:r w:rsidRPr="00FC3547">
        <w:rPr>
          <w:rFonts w:cs="Arial"/>
          <w:bCs/>
        </w:rPr>
        <w:t>is to be informed of the names on the final list prior to any offer being made for the position.</w:t>
      </w:r>
    </w:p>
    <w:p w14:paraId="23CEB265" w14:textId="1123AF97" w:rsidR="00BA7658" w:rsidRDefault="00BA7658" w:rsidP="00C335D4">
      <w:pPr>
        <w:spacing w:after="60"/>
        <w:rPr>
          <w:rFonts w:cs="Arial"/>
          <w:bCs/>
        </w:rPr>
      </w:pPr>
      <w:r w:rsidRPr="00FC3547">
        <w:rPr>
          <w:rFonts w:cs="Arial"/>
          <w:bCs/>
        </w:rPr>
        <w:t>(3)</w:t>
      </w:r>
      <w:r w:rsidRPr="00FC3547">
        <w:rPr>
          <w:rFonts w:cs="Arial"/>
          <w:bCs/>
        </w:rPr>
        <w:tab/>
        <w:t xml:space="preserve">A person is not eligible to be appointed as the </w:t>
      </w:r>
      <w:r w:rsidR="003F14FA" w:rsidRPr="00E73361">
        <w:rPr>
          <w:rFonts w:cs="Arial"/>
          <w:bCs/>
          <w:color w:val="FF0000"/>
        </w:rPr>
        <w:t>[Head/Chief Executive Officer]</w:t>
      </w:r>
      <w:r w:rsidRPr="00FC3547">
        <w:rPr>
          <w:rFonts w:cs="Arial"/>
          <w:bCs/>
        </w:rPr>
        <w:t xml:space="preserve"> unless </w:t>
      </w:r>
      <w:r>
        <w:rPr>
          <w:rFonts w:cs="Arial"/>
          <w:bCs/>
        </w:rPr>
        <w:t>–</w:t>
      </w:r>
    </w:p>
    <w:p w14:paraId="4B9E88DC" w14:textId="2113E5C3" w:rsidR="00BA7658" w:rsidRPr="00BF7CC0" w:rsidRDefault="00BA7658" w:rsidP="00930F0B">
      <w:pPr>
        <w:pStyle w:val="ListParagraph"/>
        <w:numPr>
          <w:ilvl w:val="0"/>
          <w:numId w:val="44"/>
        </w:numPr>
        <w:spacing w:after="60"/>
        <w:ind w:left="1134" w:hanging="567"/>
        <w:contextualSpacing w:val="0"/>
        <w:jc w:val="both"/>
        <w:rPr>
          <w:rFonts w:cs="Arial"/>
          <w:bCs/>
        </w:rPr>
      </w:pPr>
      <w:r w:rsidRPr="00BF7CC0">
        <w:rPr>
          <w:rFonts w:cs="Arial"/>
          <w:bCs/>
        </w:rPr>
        <w:t xml:space="preserve">he or she has signed and given to the Chair any statement(s) or declaration(s) set out in the Diocesan Governance Policy which are applicable to the </w:t>
      </w:r>
      <w:r w:rsidR="003F14FA" w:rsidRPr="00BF7CC0">
        <w:rPr>
          <w:rFonts w:cs="Arial"/>
          <w:bCs/>
          <w:color w:val="FF0000"/>
        </w:rPr>
        <w:t>[Head/Chief Executive Officer]</w:t>
      </w:r>
      <w:r w:rsidRPr="00BF7CC0">
        <w:rPr>
          <w:rFonts w:cs="Arial"/>
          <w:bCs/>
        </w:rPr>
        <w:t xml:space="preserve">, </w:t>
      </w:r>
      <w:r w:rsidR="002646CA" w:rsidRPr="00BF7CC0">
        <w:rPr>
          <w:rFonts w:cs="Arial"/>
          <w:bCs/>
          <w:highlight w:val="yellow"/>
        </w:rPr>
        <w:t>[GP Pt 2, B(g)(iii)]</w:t>
      </w:r>
      <w:r w:rsidR="004B4119" w:rsidRPr="00BF7CC0">
        <w:rPr>
          <w:rFonts w:cs="Arial"/>
          <w:bCs/>
        </w:rPr>
        <w:t>,</w:t>
      </w:r>
    </w:p>
    <w:p w14:paraId="40E72DF1" w14:textId="35E33FE9" w:rsidR="004B4119" w:rsidRPr="00BF7CC0" w:rsidRDefault="004B4119" w:rsidP="00930F0B">
      <w:pPr>
        <w:pStyle w:val="ListParagraph"/>
        <w:numPr>
          <w:ilvl w:val="0"/>
          <w:numId w:val="44"/>
        </w:numPr>
        <w:spacing w:after="60"/>
        <w:ind w:left="1134" w:hanging="567"/>
        <w:contextualSpacing w:val="0"/>
        <w:jc w:val="both"/>
        <w:rPr>
          <w:rFonts w:cs="Arial"/>
          <w:bCs/>
        </w:rPr>
      </w:pPr>
      <w:r w:rsidRPr="00BF7CC0">
        <w:rPr>
          <w:rFonts w:cs="Arial"/>
          <w:bCs/>
        </w:rPr>
        <w:t xml:space="preserve">he or she has the relevant qualifications, skills and experience, and any Christian ministry involvement as required under applicable law or this Ordinance, </w:t>
      </w:r>
      <w:r w:rsidRPr="00BF7CC0">
        <w:rPr>
          <w:rFonts w:cs="Arial"/>
          <w:bCs/>
          <w:highlight w:val="yellow"/>
        </w:rPr>
        <w:t>[GP Pt 2, B(g)(iv)]</w:t>
      </w:r>
      <w:r w:rsidRPr="00BF7CC0">
        <w:rPr>
          <w:rFonts w:cs="Arial"/>
          <w:bCs/>
        </w:rPr>
        <w:t xml:space="preserve"> and</w:t>
      </w:r>
    </w:p>
    <w:p w14:paraId="1BF5344B" w14:textId="7B0E0DA8" w:rsidR="00BA7658" w:rsidRPr="00BF7CC0" w:rsidRDefault="00BA7658" w:rsidP="00930F0B">
      <w:pPr>
        <w:pStyle w:val="ListParagraph"/>
        <w:numPr>
          <w:ilvl w:val="0"/>
          <w:numId w:val="44"/>
        </w:numPr>
        <w:spacing w:after="60"/>
        <w:ind w:left="1134" w:hanging="567"/>
        <w:contextualSpacing w:val="0"/>
        <w:jc w:val="both"/>
        <w:rPr>
          <w:rFonts w:cs="Arial"/>
          <w:bCs/>
        </w:rPr>
      </w:pPr>
      <w:r w:rsidRPr="00BF7CC0">
        <w:rPr>
          <w:rFonts w:cs="Arial"/>
          <w:bCs/>
        </w:rPr>
        <w:t xml:space="preserve">the </w:t>
      </w:r>
      <w:proofErr w:type="gramStart"/>
      <w:r w:rsidRPr="00BF7CC0">
        <w:rPr>
          <w:rFonts w:cs="Arial"/>
          <w:bCs/>
        </w:rPr>
        <w:t>Archbishop</w:t>
      </w:r>
      <w:proofErr w:type="gramEnd"/>
      <w:r w:rsidRPr="00BF7CC0">
        <w:rPr>
          <w:rFonts w:cs="Arial"/>
          <w:bCs/>
        </w:rPr>
        <w:t xml:space="preserve"> has indicated in writing his satisfaction that the person –</w:t>
      </w:r>
    </w:p>
    <w:p w14:paraId="28E3E8F4" w14:textId="10337F4E" w:rsidR="00BA7658" w:rsidRPr="00E776AE" w:rsidRDefault="00BA7658" w:rsidP="00930F0B">
      <w:pPr>
        <w:pStyle w:val="ListParagraph"/>
        <w:widowControl/>
        <w:numPr>
          <w:ilvl w:val="2"/>
          <w:numId w:val="45"/>
        </w:numPr>
        <w:spacing w:after="60"/>
        <w:ind w:left="1701" w:hanging="567"/>
        <w:contextualSpacing w:val="0"/>
        <w:jc w:val="both"/>
        <w:rPr>
          <w:rFonts w:cs="Arial"/>
          <w:bCs/>
        </w:rPr>
      </w:pPr>
      <w:r>
        <w:rPr>
          <w:rFonts w:cs="Arial"/>
          <w:bCs/>
        </w:rPr>
        <w:t>i</w:t>
      </w:r>
      <w:r w:rsidRPr="00E776AE">
        <w:rPr>
          <w:rFonts w:cs="Arial"/>
          <w:bCs/>
        </w:rPr>
        <w:t>s of Christian faith and character</w:t>
      </w:r>
      <w:r w:rsidR="002646CA">
        <w:rPr>
          <w:rFonts w:cs="Arial"/>
          <w:bCs/>
        </w:rPr>
        <w:t xml:space="preserve"> </w:t>
      </w:r>
      <w:r w:rsidR="002646CA" w:rsidRPr="002646CA">
        <w:rPr>
          <w:rFonts w:cs="Arial"/>
          <w:bCs/>
          <w:highlight w:val="yellow"/>
        </w:rPr>
        <w:t xml:space="preserve">[GP </w:t>
      </w:r>
      <w:r w:rsidR="004B4119" w:rsidRPr="00B22D89">
        <w:rPr>
          <w:rFonts w:cs="Arial"/>
          <w:bCs/>
          <w:highlight w:val="yellow"/>
        </w:rPr>
        <w:t>Pt 2, B(g)(</w:t>
      </w:r>
      <w:proofErr w:type="spellStart"/>
      <w:r w:rsidR="004B4119" w:rsidRPr="00B22D89">
        <w:rPr>
          <w:rFonts w:cs="Arial"/>
          <w:bCs/>
          <w:highlight w:val="yellow"/>
        </w:rPr>
        <w:t>i</w:t>
      </w:r>
      <w:proofErr w:type="spellEnd"/>
      <w:r w:rsidR="004B4119" w:rsidRPr="00B22D89">
        <w:rPr>
          <w:rFonts w:cs="Arial"/>
          <w:bCs/>
          <w:highlight w:val="yellow"/>
        </w:rPr>
        <w:t>)</w:t>
      </w:r>
      <w:r w:rsidR="004B4119">
        <w:rPr>
          <w:rFonts w:cs="Arial"/>
          <w:bCs/>
          <w:highlight w:val="yellow"/>
        </w:rPr>
        <w:t xml:space="preserve"> and </w:t>
      </w:r>
      <w:r w:rsidR="002646CA" w:rsidRPr="002646CA">
        <w:rPr>
          <w:rFonts w:cs="Arial"/>
          <w:bCs/>
          <w:highlight w:val="yellow"/>
        </w:rPr>
        <w:t>Pt 2, B(</w:t>
      </w:r>
      <w:r w:rsidR="00A0671B">
        <w:rPr>
          <w:rFonts w:cs="Arial"/>
          <w:bCs/>
          <w:highlight w:val="yellow"/>
        </w:rPr>
        <w:t>h</w:t>
      </w:r>
      <w:r w:rsidR="002646CA" w:rsidRPr="002646CA">
        <w:rPr>
          <w:rFonts w:cs="Arial"/>
          <w:bCs/>
          <w:highlight w:val="yellow"/>
        </w:rPr>
        <w:t>)(</w:t>
      </w:r>
      <w:proofErr w:type="spellStart"/>
      <w:r w:rsidR="002646CA" w:rsidRPr="002646CA">
        <w:rPr>
          <w:rFonts w:cs="Arial"/>
          <w:bCs/>
          <w:highlight w:val="yellow"/>
        </w:rPr>
        <w:t>i</w:t>
      </w:r>
      <w:proofErr w:type="spellEnd"/>
      <w:r w:rsidR="002646CA" w:rsidRPr="002646CA">
        <w:rPr>
          <w:rFonts w:cs="Arial"/>
          <w:bCs/>
          <w:highlight w:val="yellow"/>
        </w:rPr>
        <w:t>)]</w:t>
      </w:r>
      <w:r w:rsidRPr="00E776AE">
        <w:rPr>
          <w:rFonts w:cs="Arial"/>
          <w:bCs/>
        </w:rPr>
        <w:t>,</w:t>
      </w:r>
    </w:p>
    <w:p w14:paraId="4A6CABF6" w14:textId="3F112B28" w:rsidR="00BA7658" w:rsidRDefault="00BA7658" w:rsidP="00930F0B">
      <w:pPr>
        <w:pStyle w:val="ListParagraph"/>
        <w:widowControl/>
        <w:numPr>
          <w:ilvl w:val="2"/>
          <w:numId w:val="45"/>
        </w:numPr>
        <w:spacing w:after="60"/>
        <w:ind w:left="1701" w:hanging="567"/>
        <w:contextualSpacing w:val="0"/>
        <w:jc w:val="both"/>
        <w:rPr>
          <w:rFonts w:cs="Arial"/>
          <w:bCs/>
        </w:rPr>
      </w:pPr>
      <w:r>
        <w:rPr>
          <w:rFonts w:cs="Arial"/>
          <w:bCs/>
        </w:rPr>
        <w:t>regularly attends and is actively involved in a Bible-based church</w:t>
      </w:r>
      <w:r w:rsidR="002646CA">
        <w:rPr>
          <w:rFonts w:cs="Arial"/>
          <w:bCs/>
        </w:rPr>
        <w:t xml:space="preserve"> </w:t>
      </w:r>
      <w:r w:rsidR="002646CA" w:rsidRPr="002646CA">
        <w:rPr>
          <w:rFonts w:cs="Arial"/>
          <w:bCs/>
          <w:highlight w:val="yellow"/>
        </w:rPr>
        <w:t xml:space="preserve">[GP </w:t>
      </w:r>
      <w:r w:rsidR="004B4119" w:rsidRPr="00B22D89">
        <w:rPr>
          <w:rFonts w:cs="Arial"/>
          <w:bCs/>
          <w:highlight w:val="yellow"/>
        </w:rPr>
        <w:t>Pt 2, B(g)(ii)</w:t>
      </w:r>
      <w:r w:rsidR="004B4119">
        <w:rPr>
          <w:rFonts w:cs="Arial"/>
          <w:bCs/>
          <w:highlight w:val="yellow"/>
        </w:rPr>
        <w:t xml:space="preserve"> and </w:t>
      </w:r>
      <w:r w:rsidR="002646CA" w:rsidRPr="002646CA">
        <w:rPr>
          <w:rFonts w:cs="Arial"/>
          <w:bCs/>
          <w:highlight w:val="yellow"/>
        </w:rPr>
        <w:t>Pt 2, B(</w:t>
      </w:r>
      <w:r w:rsidR="00A0671B">
        <w:rPr>
          <w:rFonts w:cs="Arial"/>
          <w:bCs/>
          <w:highlight w:val="yellow"/>
        </w:rPr>
        <w:t>h</w:t>
      </w:r>
      <w:r w:rsidR="002646CA" w:rsidRPr="002646CA">
        <w:rPr>
          <w:rFonts w:cs="Arial"/>
          <w:bCs/>
          <w:highlight w:val="yellow"/>
        </w:rPr>
        <w:t>)(ii)]</w:t>
      </w:r>
      <w:r>
        <w:rPr>
          <w:rFonts w:cs="Arial"/>
          <w:bCs/>
        </w:rPr>
        <w:t>, and</w:t>
      </w:r>
    </w:p>
    <w:p w14:paraId="460DD59B" w14:textId="44ED9E49" w:rsidR="00BA7658" w:rsidRDefault="303DFDFB" w:rsidP="00930F0B">
      <w:pPr>
        <w:pStyle w:val="ListParagraph"/>
        <w:widowControl/>
        <w:numPr>
          <w:ilvl w:val="2"/>
          <w:numId w:val="45"/>
        </w:numPr>
        <w:spacing w:after="60"/>
        <w:ind w:left="1701" w:hanging="567"/>
        <w:contextualSpacing w:val="0"/>
        <w:jc w:val="both"/>
        <w:rPr>
          <w:rFonts w:cs="Arial"/>
        </w:rPr>
      </w:pPr>
      <w:r w:rsidRPr="6AE392B7">
        <w:rPr>
          <w:rFonts w:cs="Arial"/>
        </w:rPr>
        <w:t xml:space="preserve">is committed to pursuing the purpose of </w:t>
      </w:r>
      <w:r w:rsidR="21082A83" w:rsidRPr="6AE392B7">
        <w:rPr>
          <w:rFonts w:cs="Arial"/>
        </w:rPr>
        <w:t xml:space="preserve">the Body Corporate </w:t>
      </w:r>
      <w:r w:rsidRPr="6AE392B7">
        <w:rPr>
          <w:rFonts w:cs="Arial"/>
        </w:rPr>
        <w:t>in a manner which is consistent with the doctrine of the Diocese</w:t>
      </w:r>
      <w:r w:rsidR="04555177" w:rsidRPr="6AE392B7">
        <w:rPr>
          <w:rFonts w:cs="Arial"/>
        </w:rPr>
        <w:t xml:space="preserve"> </w:t>
      </w:r>
      <w:r w:rsidR="04555177" w:rsidRPr="6AE392B7">
        <w:rPr>
          <w:rFonts w:cs="Arial"/>
          <w:highlight w:val="yellow"/>
        </w:rPr>
        <w:t>[GP Pt 2, B(h)(iii)]</w:t>
      </w:r>
      <w:r w:rsidRPr="6AE392B7">
        <w:rPr>
          <w:rFonts w:cs="Arial"/>
        </w:rPr>
        <w:t xml:space="preserve">, </w:t>
      </w:r>
      <w:r w:rsidR="00705AB1">
        <w:rPr>
          <w:rFonts w:cs="Arial"/>
        </w:rPr>
        <w:t>and</w:t>
      </w:r>
    </w:p>
    <w:p w14:paraId="1A223153" w14:textId="6B280147" w:rsidR="00930F0B" w:rsidRDefault="00BA7658" w:rsidP="00930F0B">
      <w:pPr>
        <w:pStyle w:val="ListParagraph"/>
        <w:numPr>
          <w:ilvl w:val="0"/>
          <w:numId w:val="44"/>
        </w:numPr>
        <w:spacing w:after="60"/>
        <w:ind w:left="1134" w:hanging="567"/>
        <w:contextualSpacing w:val="0"/>
        <w:jc w:val="both"/>
        <w:rPr>
          <w:rFonts w:cs="Arial"/>
          <w:bCs/>
        </w:rPr>
      </w:pPr>
      <w:r>
        <w:rPr>
          <w:rFonts w:cs="Arial"/>
          <w:bCs/>
        </w:rPr>
        <w:t>he or she</w:t>
      </w:r>
      <w:r w:rsidR="00BF7CC0">
        <w:rPr>
          <w:rFonts w:cs="Arial"/>
          <w:bCs/>
        </w:rPr>
        <w:t xml:space="preserve"> has not been disqualified</w:t>
      </w:r>
      <w:r>
        <w:rPr>
          <w:rFonts w:cs="Arial"/>
          <w:bCs/>
        </w:rPr>
        <w:t xml:space="preserve"> </w:t>
      </w:r>
      <w:r w:rsidR="00930F0B">
        <w:rPr>
          <w:rFonts w:cs="Arial"/>
          <w:bCs/>
        </w:rPr>
        <w:t>–</w:t>
      </w:r>
    </w:p>
    <w:p w14:paraId="762E8E5C" w14:textId="04A5046C" w:rsidR="00BA7658" w:rsidRDefault="00BA7658" w:rsidP="00930F0B">
      <w:pPr>
        <w:spacing w:after="60"/>
        <w:ind w:left="1701" w:hanging="567"/>
        <w:rPr>
          <w:rFonts w:cs="Arial"/>
          <w:bCs/>
        </w:rPr>
      </w:pPr>
      <w:r>
        <w:rPr>
          <w:rFonts w:cs="Arial"/>
          <w:bCs/>
        </w:rPr>
        <w:t>(</w:t>
      </w:r>
      <w:proofErr w:type="spellStart"/>
      <w:r w:rsidR="00705AB1">
        <w:rPr>
          <w:rFonts w:cs="Arial"/>
          <w:bCs/>
        </w:rPr>
        <w:t>i</w:t>
      </w:r>
      <w:proofErr w:type="spellEnd"/>
      <w:r w:rsidR="00BF7CC0">
        <w:rPr>
          <w:rFonts w:cs="Arial"/>
          <w:bCs/>
        </w:rPr>
        <w:t>)</w:t>
      </w:r>
      <w:r w:rsidR="00BF7CC0">
        <w:rPr>
          <w:rFonts w:cs="Arial"/>
          <w:bCs/>
        </w:rPr>
        <w:tab/>
      </w:r>
      <w:r>
        <w:rPr>
          <w:rFonts w:cs="Arial"/>
          <w:bCs/>
        </w:rPr>
        <w:t>by the ACNC Commissioner, at any time during the preceding 12 months, from being a responsible entity of a registered entity under the ACNC Act,</w:t>
      </w:r>
      <w:r w:rsidR="008748C9">
        <w:rPr>
          <w:rFonts w:cs="Arial"/>
          <w:bCs/>
        </w:rPr>
        <w:t xml:space="preserve"> </w:t>
      </w:r>
      <w:r w:rsidR="008748C9" w:rsidRPr="008748C9">
        <w:rPr>
          <w:rFonts w:cs="Arial"/>
          <w:highlight w:val="yellow"/>
        </w:rPr>
        <w:t>[GP Pt 2, F(</w:t>
      </w:r>
      <w:r w:rsidR="008748C9">
        <w:rPr>
          <w:rFonts w:cs="Arial"/>
          <w:highlight w:val="yellow"/>
        </w:rPr>
        <w:t>f</w:t>
      </w:r>
      <w:r w:rsidR="008748C9" w:rsidRPr="008748C9">
        <w:rPr>
          <w:rFonts w:cs="Arial"/>
          <w:highlight w:val="yellow"/>
        </w:rPr>
        <w:t>)]</w:t>
      </w:r>
      <w:r>
        <w:rPr>
          <w:rFonts w:cs="Arial"/>
          <w:bCs/>
        </w:rPr>
        <w:t xml:space="preserve"> or</w:t>
      </w:r>
    </w:p>
    <w:p w14:paraId="73185103" w14:textId="3DD33C46" w:rsidR="00BA7658" w:rsidRPr="00E776AE" w:rsidRDefault="00BA7658" w:rsidP="00930F0B">
      <w:pPr>
        <w:spacing w:after="60"/>
        <w:ind w:left="1701" w:hanging="567"/>
        <w:rPr>
          <w:rFonts w:cs="Arial"/>
          <w:bCs/>
        </w:rPr>
      </w:pPr>
      <w:r>
        <w:rPr>
          <w:rFonts w:cs="Arial"/>
          <w:bCs/>
        </w:rPr>
        <w:t>(</w:t>
      </w:r>
      <w:r w:rsidR="00705AB1">
        <w:rPr>
          <w:rFonts w:cs="Arial"/>
          <w:bCs/>
        </w:rPr>
        <w:t>ii</w:t>
      </w:r>
      <w:r>
        <w:rPr>
          <w:rFonts w:cs="Arial"/>
          <w:bCs/>
        </w:rPr>
        <w:t>)</w:t>
      </w:r>
      <w:r>
        <w:rPr>
          <w:rFonts w:cs="Arial"/>
          <w:bCs/>
        </w:rPr>
        <w:tab/>
        <w:t xml:space="preserve">from managing a corporation within the meaning of the </w:t>
      </w:r>
      <w:r w:rsidRPr="003315B8">
        <w:rPr>
          <w:rFonts w:cs="Arial"/>
          <w:bCs/>
          <w:i/>
          <w:iCs/>
        </w:rPr>
        <w:t>Corporations Act 2001</w:t>
      </w:r>
      <w:r>
        <w:rPr>
          <w:rFonts w:cs="Arial"/>
          <w:bCs/>
        </w:rPr>
        <w:t xml:space="preserve"> (</w:t>
      </w:r>
      <w:proofErr w:type="spellStart"/>
      <w:r>
        <w:rPr>
          <w:rFonts w:cs="Arial"/>
          <w:bCs/>
        </w:rPr>
        <w:t>Cth</w:t>
      </w:r>
      <w:proofErr w:type="spellEnd"/>
      <w:r>
        <w:rPr>
          <w:rFonts w:cs="Arial"/>
          <w:bCs/>
        </w:rPr>
        <w:t>)</w:t>
      </w:r>
      <w:r w:rsidR="008748C9">
        <w:rPr>
          <w:rFonts w:cs="Arial"/>
          <w:bCs/>
        </w:rPr>
        <w:t xml:space="preserve"> </w:t>
      </w:r>
      <w:r w:rsidR="008748C9" w:rsidRPr="008748C9">
        <w:rPr>
          <w:rFonts w:cs="Arial"/>
          <w:highlight w:val="yellow"/>
        </w:rPr>
        <w:t>[GP Pt 2, F(</w:t>
      </w:r>
      <w:r w:rsidR="008748C9">
        <w:rPr>
          <w:rFonts w:cs="Arial"/>
          <w:highlight w:val="yellow"/>
        </w:rPr>
        <w:t>g</w:t>
      </w:r>
      <w:r w:rsidR="008748C9" w:rsidRPr="008748C9">
        <w:rPr>
          <w:rFonts w:cs="Arial"/>
          <w:highlight w:val="yellow"/>
        </w:rPr>
        <w:t>)]</w:t>
      </w:r>
      <w:r>
        <w:rPr>
          <w:rFonts w:cs="Arial"/>
          <w:bCs/>
        </w:rPr>
        <w:t>.</w:t>
      </w:r>
    </w:p>
    <w:p w14:paraId="06E8C805" w14:textId="331EBDE8" w:rsidR="00BA7658" w:rsidRPr="00FC3547" w:rsidRDefault="00BA7658" w:rsidP="00092A28">
      <w:pPr>
        <w:rPr>
          <w:rFonts w:cs="Arial"/>
          <w:bCs/>
        </w:rPr>
      </w:pPr>
      <w:r w:rsidRPr="00FC3547">
        <w:rPr>
          <w:rFonts w:cs="Arial"/>
          <w:bCs/>
        </w:rPr>
        <w:t>(4)</w:t>
      </w:r>
      <w:r w:rsidRPr="00FC3547">
        <w:rPr>
          <w:rFonts w:cs="Arial"/>
          <w:bCs/>
        </w:rPr>
        <w:tab/>
        <w:t xml:space="preserve">The </w:t>
      </w:r>
      <w:r w:rsidR="003F14FA" w:rsidRPr="00E73361">
        <w:rPr>
          <w:rFonts w:cs="Arial"/>
          <w:bCs/>
          <w:color w:val="FF0000"/>
        </w:rPr>
        <w:t>[Head/Chief Executive Officer]</w:t>
      </w:r>
      <w:r w:rsidR="003F14FA">
        <w:rPr>
          <w:rFonts w:cs="Arial"/>
          <w:bCs/>
          <w:color w:val="FF0000"/>
        </w:rPr>
        <w:t xml:space="preserve"> </w:t>
      </w:r>
      <w:r w:rsidRPr="00FC3547">
        <w:rPr>
          <w:rFonts w:cs="Arial"/>
          <w:bCs/>
        </w:rPr>
        <w:t xml:space="preserve">is responsible to </w:t>
      </w:r>
      <w:r w:rsidR="005A70BE">
        <w:rPr>
          <w:rFonts w:cs="Arial"/>
          <w:bCs/>
        </w:rPr>
        <w:t>the Body Corporate</w:t>
      </w:r>
      <w:r w:rsidR="005A70BE" w:rsidRPr="00FC3547">
        <w:rPr>
          <w:rFonts w:cs="Arial"/>
          <w:bCs/>
        </w:rPr>
        <w:t xml:space="preserve"> </w:t>
      </w:r>
      <w:r w:rsidRPr="00FC3547">
        <w:rPr>
          <w:rFonts w:cs="Arial"/>
          <w:bCs/>
        </w:rPr>
        <w:t xml:space="preserve">for the implementation of the </w:t>
      </w:r>
      <w:r>
        <w:rPr>
          <w:rFonts w:cs="Arial"/>
          <w:bCs/>
        </w:rPr>
        <w:t xml:space="preserve">strategy, </w:t>
      </w:r>
      <w:r w:rsidRPr="00FC3547">
        <w:rPr>
          <w:rFonts w:cs="Arial"/>
          <w:bCs/>
        </w:rPr>
        <w:t xml:space="preserve">policies and decisions of </w:t>
      </w:r>
      <w:r w:rsidR="005A70BE">
        <w:rPr>
          <w:rFonts w:cs="Arial"/>
          <w:bCs/>
        </w:rPr>
        <w:t>the Body Corporate</w:t>
      </w:r>
      <w:r w:rsidR="005A70BE" w:rsidRPr="00FC3547">
        <w:rPr>
          <w:rFonts w:cs="Arial"/>
          <w:bCs/>
        </w:rPr>
        <w:t xml:space="preserve"> </w:t>
      </w:r>
      <w:r w:rsidRPr="00FC3547">
        <w:rPr>
          <w:rFonts w:cs="Arial"/>
          <w:bCs/>
        </w:rPr>
        <w:t xml:space="preserve">and for the general administration and daily operation of </w:t>
      </w:r>
      <w:r w:rsidR="005A70BE">
        <w:rPr>
          <w:rFonts w:cs="Arial"/>
          <w:bCs/>
        </w:rPr>
        <w:t>the Body Corporate</w:t>
      </w:r>
      <w:r w:rsidRPr="00FC3547">
        <w:rPr>
          <w:rFonts w:cs="Arial"/>
          <w:bCs/>
        </w:rPr>
        <w:t>.</w:t>
      </w:r>
    </w:p>
    <w:p w14:paraId="2B4E18E5" w14:textId="05A2F4AD" w:rsidR="00BA7658" w:rsidRPr="00FC3547" w:rsidRDefault="00BA7658" w:rsidP="00092A28">
      <w:pPr>
        <w:spacing w:after="60"/>
        <w:rPr>
          <w:rFonts w:cs="Arial"/>
          <w:bCs/>
        </w:rPr>
      </w:pPr>
      <w:r w:rsidRPr="00FC3547">
        <w:rPr>
          <w:rFonts w:cs="Arial"/>
          <w:bCs/>
        </w:rPr>
        <w:t xml:space="preserve">(5) </w:t>
      </w:r>
      <w:r w:rsidRPr="00FC3547">
        <w:rPr>
          <w:rFonts w:cs="Arial"/>
          <w:bCs/>
        </w:rPr>
        <w:tab/>
      </w:r>
      <w:r w:rsidR="005A70BE">
        <w:rPr>
          <w:rFonts w:cs="Arial"/>
          <w:bCs/>
        </w:rPr>
        <w:t>The Body Corporate</w:t>
      </w:r>
      <w:r w:rsidR="005A70BE" w:rsidRPr="00FC3547">
        <w:rPr>
          <w:rFonts w:cs="Arial"/>
          <w:bCs/>
        </w:rPr>
        <w:t xml:space="preserve"> </w:t>
      </w:r>
      <w:r w:rsidRPr="00FC3547">
        <w:rPr>
          <w:rFonts w:cs="Arial"/>
          <w:bCs/>
        </w:rPr>
        <w:t>may –</w:t>
      </w:r>
    </w:p>
    <w:p w14:paraId="6E1DE20E" w14:textId="4702238C" w:rsidR="00BA7658" w:rsidRPr="00FC3547" w:rsidRDefault="00BA7658" w:rsidP="00930F0B">
      <w:pPr>
        <w:spacing w:after="60"/>
        <w:ind w:left="567"/>
        <w:rPr>
          <w:rFonts w:cs="Arial"/>
          <w:bCs/>
        </w:rPr>
      </w:pPr>
      <w:r w:rsidRPr="00FC3547">
        <w:rPr>
          <w:rFonts w:cs="Arial"/>
          <w:bCs/>
        </w:rPr>
        <w:t>(a)</w:t>
      </w:r>
      <w:r w:rsidRPr="00FC3547">
        <w:rPr>
          <w:rFonts w:cs="Arial"/>
          <w:bCs/>
        </w:rPr>
        <w:tab/>
        <w:t xml:space="preserve">give the </w:t>
      </w:r>
      <w:r w:rsidR="003F14FA" w:rsidRPr="00E73361">
        <w:rPr>
          <w:rFonts w:cs="Arial"/>
          <w:bCs/>
          <w:color w:val="FF0000"/>
        </w:rPr>
        <w:t>[Head/Chief Executive Officer]</w:t>
      </w:r>
      <w:r w:rsidR="003F14FA">
        <w:rPr>
          <w:rFonts w:cs="Arial"/>
          <w:bCs/>
          <w:color w:val="FF0000"/>
        </w:rPr>
        <w:t xml:space="preserve"> </w:t>
      </w:r>
      <w:r w:rsidRPr="00FC3547">
        <w:rPr>
          <w:rFonts w:cs="Arial"/>
          <w:bCs/>
        </w:rPr>
        <w:t>powers, discretions and duties,</w:t>
      </w:r>
    </w:p>
    <w:p w14:paraId="0B761D43" w14:textId="6C712F14" w:rsidR="00BA7658" w:rsidRPr="00FC3547" w:rsidRDefault="00BA7658" w:rsidP="00930F0B">
      <w:pPr>
        <w:spacing w:after="60"/>
        <w:ind w:left="1130" w:hanging="563"/>
        <w:rPr>
          <w:rFonts w:cs="Arial"/>
          <w:bCs/>
        </w:rPr>
      </w:pPr>
      <w:r w:rsidRPr="00FC3547">
        <w:rPr>
          <w:rFonts w:cs="Arial"/>
          <w:bCs/>
        </w:rPr>
        <w:t>(b)</w:t>
      </w:r>
      <w:r w:rsidRPr="00FC3547">
        <w:rPr>
          <w:rFonts w:cs="Arial"/>
          <w:bCs/>
        </w:rPr>
        <w:tab/>
        <w:t xml:space="preserve">withdraw, suspend or vary any of the powers, discretions and duties given to the </w:t>
      </w:r>
      <w:r w:rsidR="003F14FA" w:rsidRPr="00E73361">
        <w:rPr>
          <w:rFonts w:cs="Arial"/>
          <w:bCs/>
          <w:color w:val="FF0000"/>
        </w:rPr>
        <w:t>[Head/Chief Executive Officer]</w:t>
      </w:r>
      <w:r w:rsidRPr="00FC3547">
        <w:rPr>
          <w:rFonts w:cs="Arial"/>
          <w:bCs/>
        </w:rPr>
        <w:t>, and</w:t>
      </w:r>
    </w:p>
    <w:p w14:paraId="4D4D55A7" w14:textId="24155F6A" w:rsidR="00BA7658" w:rsidRDefault="00BA7658" w:rsidP="00930F0B">
      <w:pPr>
        <w:ind w:left="1128" w:hanging="561"/>
        <w:rPr>
          <w:rFonts w:cs="Arial"/>
          <w:bCs/>
        </w:rPr>
      </w:pPr>
      <w:r w:rsidRPr="00FC3547">
        <w:rPr>
          <w:rFonts w:cs="Arial"/>
          <w:bCs/>
        </w:rPr>
        <w:t>(c)</w:t>
      </w:r>
      <w:r w:rsidRPr="00FC3547">
        <w:rPr>
          <w:rFonts w:cs="Arial"/>
          <w:bCs/>
        </w:rPr>
        <w:tab/>
        <w:t xml:space="preserve">authorise the </w:t>
      </w:r>
      <w:r w:rsidR="003F14FA" w:rsidRPr="00E73361">
        <w:rPr>
          <w:rFonts w:cs="Arial"/>
          <w:bCs/>
          <w:color w:val="FF0000"/>
        </w:rPr>
        <w:t>[Head/Chief Executive Officer]</w:t>
      </w:r>
      <w:r w:rsidR="003F14FA">
        <w:rPr>
          <w:rFonts w:cs="Arial"/>
          <w:bCs/>
          <w:color w:val="FF0000"/>
        </w:rPr>
        <w:t xml:space="preserve"> </w:t>
      </w:r>
      <w:r w:rsidRPr="00FC3547">
        <w:rPr>
          <w:rFonts w:cs="Arial"/>
          <w:bCs/>
        </w:rPr>
        <w:t xml:space="preserve">to delegate any of the powers, discretions and duties given to the </w:t>
      </w:r>
      <w:r w:rsidR="003F14FA" w:rsidRPr="00E73361">
        <w:rPr>
          <w:rFonts w:cs="Arial"/>
          <w:bCs/>
          <w:color w:val="FF0000"/>
        </w:rPr>
        <w:t>[Head/Chief Executive Officer]</w:t>
      </w:r>
      <w:r w:rsidRPr="00FC3547">
        <w:rPr>
          <w:rFonts w:cs="Arial"/>
          <w:bCs/>
        </w:rPr>
        <w:t>.</w:t>
      </w:r>
    </w:p>
    <w:p w14:paraId="2ADBB7FE" w14:textId="77777777" w:rsidR="00BA7658" w:rsidRPr="00FC3547" w:rsidRDefault="00BA7658" w:rsidP="00092A28">
      <w:pPr>
        <w:pStyle w:val="ListParagraph"/>
        <w:widowControl/>
        <w:numPr>
          <w:ilvl w:val="0"/>
          <w:numId w:val="24"/>
        </w:numPr>
        <w:spacing w:after="60"/>
        <w:ind w:left="567" w:hanging="567"/>
        <w:contextualSpacing w:val="0"/>
        <w:jc w:val="both"/>
        <w:rPr>
          <w:rFonts w:cs="Arial"/>
          <w:b/>
          <w:bCs/>
        </w:rPr>
      </w:pPr>
      <w:r w:rsidRPr="00FC3547">
        <w:rPr>
          <w:rFonts w:cs="Arial"/>
          <w:b/>
          <w:bCs/>
        </w:rPr>
        <w:t>Duties of members</w:t>
      </w:r>
    </w:p>
    <w:p w14:paraId="4A2E5A53" w14:textId="6AE43731" w:rsidR="00BA7658" w:rsidRPr="00FC3547" w:rsidRDefault="00BA7658" w:rsidP="00092A28">
      <w:pPr>
        <w:pStyle w:val="ListParagraph"/>
        <w:spacing w:after="60"/>
        <w:ind w:left="0"/>
        <w:contextualSpacing w:val="0"/>
        <w:jc w:val="both"/>
        <w:rPr>
          <w:rFonts w:cs="Arial"/>
          <w:bCs/>
        </w:rPr>
      </w:pPr>
      <w:r>
        <w:rPr>
          <w:rFonts w:cs="Arial"/>
          <w:color w:val="000000"/>
          <w:lang w:eastAsia="en-AU"/>
        </w:rPr>
        <w:t>(1)</w:t>
      </w:r>
      <w:r>
        <w:rPr>
          <w:rFonts w:cs="Arial"/>
          <w:color w:val="000000"/>
          <w:lang w:eastAsia="en-AU"/>
        </w:rPr>
        <w:tab/>
      </w:r>
      <w:r w:rsidRPr="00FC3547">
        <w:rPr>
          <w:rFonts w:cs="Arial"/>
          <w:color w:val="000000"/>
          <w:lang w:eastAsia="en-AU"/>
        </w:rPr>
        <w:t>Each member must –</w:t>
      </w:r>
      <w:r w:rsidR="00AC37FA">
        <w:rPr>
          <w:rFonts w:cs="Arial"/>
          <w:color w:val="000000"/>
          <w:lang w:eastAsia="en-AU"/>
        </w:rPr>
        <w:t xml:space="preserve"> </w:t>
      </w:r>
    </w:p>
    <w:p w14:paraId="6F4BEDD4" w14:textId="28ED31DB" w:rsidR="00BA7658" w:rsidRPr="00A8493A" w:rsidRDefault="00BA7658" w:rsidP="00092A28">
      <w:pPr>
        <w:pStyle w:val="ListParagraph"/>
        <w:widowControl/>
        <w:numPr>
          <w:ilvl w:val="0"/>
          <w:numId w:val="6"/>
        </w:numPr>
        <w:spacing w:after="60"/>
        <w:ind w:left="1134" w:hanging="567"/>
        <w:contextualSpacing w:val="0"/>
        <w:jc w:val="both"/>
        <w:rPr>
          <w:rFonts w:cs="Arial"/>
          <w:bCs/>
        </w:rPr>
      </w:pPr>
      <w:r w:rsidRPr="007B738F">
        <w:rPr>
          <w:rFonts w:cs="Arial"/>
          <w:bCs/>
        </w:rPr>
        <w:lastRenderedPageBreak/>
        <w:t>exercise their powers and discharge their duties</w:t>
      </w:r>
      <w:r>
        <w:rPr>
          <w:rFonts w:cs="Arial"/>
          <w:bCs/>
        </w:rPr>
        <w:t xml:space="preserve"> in pursuit of </w:t>
      </w:r>
      <w:r w:rsidR="00B050C9">
        <w:rPr>
          <w:rFonts w:cs="Arial"/>
          <w:bCs/>
        </w:rPr>
        <w:t>the Body Corporate</w:t>
      </w:r>
      <w:r>
        <w:rPr>
          <w:rFonts w:cs="Arial"/>
          <w:bCs/>
        </w:rPr>
        <w:t>’s</w:t>
      </w:r>
      <w:r w:rsidRPr="007B738F">
        <w:rPr>
          <w:rFonts w:cs="Arial"/>
          <w:bCs/>
        </w:rPr>
        <w:t xml:space="preserve"> </w:t>
      </w:r>
      <w:r>
        <w:rPr>
          <w:rFonts w:cs="Arial"/>
          <w:bCs/>
        </w:rPr>
        <w:t>purpose</w:t>
      </w:r>
      <w:r w:rsidRPr="007B738F">
        <w:rPr>
          <w:rFonts w:cs="Arial"/>
          <w:bCs/>
        </w:rPr>
        <w:t xml:space="preserve"> and </w:t>
      </w:r>
      <w:r>
        <w:rPr>
          <w:rFonts w:cs="Arial"/>
          <w:bCs/>
        </w:rPr>
        <w:t xml:space="preserve">in a manner which is consistent with </w:t>
      </w:r>
      <w:r w:rsidRPr="007B738F">
        <w:rPr>
          <w:rFonts w:cs="Arial"/>
          <w:bCs/>
        </w:rPr>
        <w:t>the doctrine of the Diocese</w:t>
      </w:r>
      <w:r w:rsidR="00AC37FA">
        <w:rPr>
          <w:rFonts w:cs="Arial"/>
          <w:bCs/>
        </w:rPr>
        <w:t xml:space="preserve"> </w:t>
      </w:r>
      <w:r w:rsidR="00AC37FA" w:rsidRPr="00AC37FA">
        <w:rPr>
          <w:rFonts w:cs="Arial"/>
          <w:color w:val="000000"/>
          <w:highlight w:val="yellow"/>
          <w:lang w:eastAsia="en-AU"/>
        </w:rPr>
        <w:t>[GP Pt 3, G</w:t>
      </w:r>
      <w:r w:rsidR="00EE01E6">
        <w:rPr>
          <w:rFonts w:cs="Arial"/>
          <w:color w:val="000000"/>
          <w:highlight w:val="yellow"/>
          <w:lang w:eastAsia="en-AU"/>
        </w:rPr>
        <w:t xml:space="preserve">(a) and </w:t>
      </w:r>
      <w:r w:rsidR="00AC37FA" w:rsidRPr="00AC37FA">
        <w:rPr>
          <w:rFonts w:cs="Arial"/>
          <w:color w:val="000000"/>
          <w:highlight w:val="yellow"/>
          <w:lang w:eastAsia="en-AU"/>
        </w:rPr>
        <w:t>(b)]</w:t>
      </w:r>
      <w:r w:rsidR="00255FF4">
        <w:rPr>
          <w:rFonts w:cs="Arial"/>
          <w:color w:val="000000"/>
          <w:lang w:eastAsia="en-AU"/>
        </w:rPr>
        <w:t>,</w:t>
      </w:r>
    </w:p>
    <w:p w14:paraId="2AE82E20" w14:textId="77777777" w:rsidR="00EE01E6" w:rsidRPr="00A8493A" w:rsidRDefault="00EE01E6" w:rsidP="00EE01E6">
      <w:pPr>
        <w:pStyle w:val="ListParagraph"/>
        <w:widowControl/>
        <w:numPr>
          <w:ilvl w:val="0"/>
          <w:numId w:val="6"/>
        </w:numPr>
        <w:tabs>
          <w:tab w:val="left" w:pos="2268"/>
        </w:tabs>
        <w:spacing w:after="60"/>
        <w:ind w:left="1134" w:hanging="567"/>
        <w:contextualSpacing w:val="0"/>
        <w:jc w:val="both"/>
        <w:rPr>
          <w:rFonts w:cs="Arial"/>
          <w:bCs/>
        </w:rPr>
      </w:pPr>
      <w:r w:rsidRPr="00FC3547">
        <w:rPr>
          <w:rFonts w:cs="Arial"/>
          <w:color w:val="000000"/>
          <w:lang w:eastAsia="en-AU"/>
        </w:rPr>
        <w:t>act in good faith</w:t>
      </w:r>
      <w:r>
        <w:rPr>
          <w:rFonts w:cs="Arial"/>
          <w:color w:val="000000"/>
          <w:lang w:eastAsia="en-AU"/>
        </w:rPr>
        <w:t xml:space="preserve"> </w:t>
      </w:r>
      <w:r w:rsidRPr="00AC37FA">
        <w:rPr>
          <w:rFonts w:cs="Arial"/>
          <w:color w:val="000000"/>
          <w:highlight w:val="yellow"/>
          <w:lang w:eastAsia="en-AU"/>
        </w:rPr>
        <w:t>[GP Pt 3, G(</w:t>
      </w:r>
      <w:r>
        <w:rPr>
          <w:rFonts w:cs="Arial"/>
          <w:color w:val="000000"/>
          <w:highlight w:val="yellow"/>
          <w:lang w:eastAsia="en-AU"/>
        </w:rPr>
        <w:t>c</w:t>
      </w:r>
      <w:r w:rsidRPr="00AC37FA">
        <w:rPr>
          <w:rFonts w:cs="Arial"/>
          <w:color w:val="000000"/>
          <w:highlight w:val="yellow"/>
          <w:lang w:eastAsia="en-AU"/>
        </w:rPr>
        <w:t>)]</w:t>
      </w:r>
      <w:r>
        <w:rPr>
          <w:rFonts w:cs="Arial"/>
          <w:color w:val="000000"/>
          <w:lang w:eastAsia="en-AU"/>
        </w:rPr>
        <w:t>,</w:t>
      </w:r>
    </w:p>
    <w:p w14:paraId="3EE072F7" w14:textId="3F1D73EE" w:rsidR="00EE01E6" w:rsidRPr="00FC3547" w:rsidRDefault="00EE01E6" w:rsidP="00EE01E6">
      <w:pPr>
        <w:pStyle w:val="ListParagraph"/>
        <w:widowControl/>
        <w:numPr>
          <w:ilvl w:val="0"/>
          <w:numId w:val="6"/>
        </w:numPr>
        <w:tabs>
          <w:tab w:val="left" w:pos="2268"/>
        </w:tabs>
        <w:spacing w:after="60"/>
        <w:ind w:left="1134" w:hanging="567"/>
        <w:contextualSpacing w:val="0"/>
        <w:jc w:val="both"/>
        <w:rPr>
          <w:rFonts w:cs="Arial"/>
          <w:bCs/>
        </w:rPr>
      </w:pPr>
      <w:r>
        <w:rPr>
          <w:rFonts w:cs="Arial"/>
          <w:color w:val="000000"/>
          <w:lang w:eastAsia="en-AU"/>
        </w:rPr>
        <w:t>act honestly and fairly</w:t>
      </w:r>
      <w:r w:rsidRPr="00FC3547">
        <w:rPr>
          <w:rFonts w:cs="Arial"/>
          <w:color w:val="000000"/>
          <w:lang w:eastAsia="en-AU"/>
        </w:rPr>
        <w:t xml:space="preserve"> in the best interests of </w:t>
      </w:r>
      <w:r w:rsidR="00B050C9">
        <w:rPr>
          <w:rFonts w:cs="Arial"/>
          <w:bCs/>
        </w:rPr>
        <w:t>the Body Corporate</w:t>
      </w:r>
      <w:r w:rsidR="00B050C9" w:rsidRPr="00FC3547">
        <w:rPr>
          <w:rFonts w:cs="Arial"/>
          <w:color w:val="000000"/>
          <w:lang w:eastAsia="en-AU"/>
        </w:rPr>
        <w:t xml:space="preserve"> </w:t>
      </w:r>
      <w:r w:rsidRPr="00FC3547">
        <w:rPr>
          <w:rFonts w:cs="Arial"/>
          <w:color w:val="000000"/>
          <w:lang w:eastAsia="en-AU"/>
        </w:rPr>
        <w:t xml:space="preserve">and to further the purpose of </w:t>
      </w:r>
      <w:r w:rsidR="00B050C9">
        <w:rPr>
          <w:rFonts w:cs="Arial"/>
          <w:bCs/>
        </w:rPr>
        <w:t>the Body Corporate</w:t>
      </w:r>
      <w:r>
        <w:rPr>
          <w:rFonts w:cs="Arial"/>
          <w:color w:val="FF0000"/>
          <w:lang w:eastAsia="en-AU"/>
        </w:rPr>
        <w:t xml:space="preserve"> </w:t>
      </w:r>
      <w:r w:rsidRPr="00AC37FA">
        <w:rPr>
          <w:rFonts w:cs="Arial"/>
          <w:color w:val="000000"/>
          <w:highlight w:val="yellow"/>
          <w:lang w:eastAsia="en-AU"/>
        </w:rPr>
        <w:t>[GP Pt 3, G(</w:t>
      </w:r>
      <w:r>
        <w:rPr>
          <w:rFonts w:cs="Arial"/>
          <w:color w:val="000000"/>
          <w:highlight w:val="yellow"/>
          <w:lang w:eastAsia="en-AU"/>
        </w:rPr>
        <w:t>d</w:t>
      </w:r>
      <w:r w:rsidRPr="00AC37FA">
        <w:rPr>
          <w:rFonts w:cs="Arial"/>
          <w:color w:val="000000"/>
          <w:highlight w:val="yellow"/>
          <w:lang w:eastAsia="en-AU"/>
        </w:rPr>
        <w:t>)]</w:t>
      </w:r>
      <w:r w:rsidRPr="00FC3547">
        <w:rPr>
          <w:rFonts w:cs="Arial"/>
          <w:color w:val="000000"/>
          <w:lang w:eastAsia="en-AU"/>
        </w:rPr>
        <w:t>,</w:t>
      </w:r>
    </w:p>
    <w:p w14:paraId="4EEFC963" w14:textId="5EE4B061" w:rsidR="00BA7658" w:rsidRPr="00FC3547" w:rsidRDefault="00BA7658" w:rsidP="00092A28">
      <w:pPr>
        <w:pStyle w:val="ListParagraph"/>
        <w:widowControl/>
        <w:numPr>
          <w:ilvl w:val="0"/>
          <w:numId w:val="6"/>
        </w:numPr>
        <w:spacing w:after="60"/>
        <w:ind w:left="1134" w:hanging="567"/>
        <w:contextualSpacing w:val="0"/>
        <w:jc w:val="both"/>
        <w:rPr>
          <w:rFonts w:cs="Arial"/>
          <w:bCs/>
        </w:rPr>
      </w:pPr>
      <w:r w:rsidRPr="00FC3547">
        <w:rPr>
          <w:rFonts w:cs="Arial"/>
          <w:color w:val="000000"/>
          <w:lang w:eastAsia="en-AU"/>
        </w:rPr>
        <w:t xml:space="preserve">exercise </w:t>
      </w:r>
      <w:r>
        <w:rPr>
          <w:rFonts w:cs="Arial"/>
          <w:color w:val="000000"/>
          <w:lang w:eastAsia="en-AU"/>
        </w:rPr>
        <w:t xml:space="preserve">the powers and discharge the duties of </w:t>
      </w:r>
      <w:r w:rsidR="00B050C9">
        <w:rPr>
          <w:rFonts w:cs="Arial"/>
          <w:bCs/>
        </w:rPr>
        <w:t>the Body Corporate</w:t>
      </w:r>
      <w:r w:rsidR="00B050C9">
        <w:rPr>
          <w:rFonts w:cs="Arial"/>
          <w:color w:val="000000"/>
          <w:lang w:eastAsia="en-AU"/>
        </w:rPr>
        <w:t xml:space="preserve"> </w:t>
      </w:r>
      <w:r>
        <w:rPr>
          <w:rFonts w:cs="Arial"/>
          <w:color w:val="000000"/>
          <w:lang w:eastAsia="en-AU"/>
        </w:rPr>
        <w:t xml:space="preserve">with the degree of </w:t>
      </w:r>
      <w:r w:rsidRPr="00FC3547">
        <w:rPr>
          <w:rFonts w:cs="Arial"/>
          <w:color w:val="000000"/>
          <w:lang w:eastAsia="en-AU"/>
        </w:rPr>
        <w:t>care and diligence that a reasonable individual would exercise as a member</w:t>
      </w:r>
      <w:r w:rsidR="00AC37FA">
        <w:rPr>
          <w:rFonts w:cs="Arial"/>
          <w:color w:val="000000"/>
          <w:lang w:eastAsia="en-AU"/>
        </w:rPr>
        <w:t xml:space="preserve"> </w:t>
      </w:r>
      <w:r w:rsidR="00AC37FA" w:rsidRPr="00AC37FA">
        <w:rPr>
          <w:rFonts w:cs="Arial"/>
          <w:color w:val="000000"/>
          <w:highlight w:val="yellow"/>
          <w:lang w:eastAsia="en-AU"/>
        </w:rPr>
        <w:t>[GP Pt 3, G(</w:t>
      </w:r>
      <w:r w:rsidR="00AC37FA">
        <w:rPr>
          <w:rFonts w:cs="Arial"/>
          <w:color w:val="000000"/>
          <w:highlight w:val="yellow"/>
          <w:lang w:eastAsia="en-AU"/>
        </w:rPr>
        <w:t>e</w:t>
      </w:r>
      <w:r w:rsidR="00AC37FA" w:rsidRPr="00AC37FA">
        <w:rPr>
          <w:rFonts w:cs="Arial"/>
          <w:color w:val="000000"/>
          <w:highlight w:val="yellow"/>
          <w:lang w:eastAsia="en-AU"/>
        </w:rPr>
        <w:t>)]</w:t>
      </w:r>
      <w:r w:rsidRPr="00FC3547">
        <w:rPr>
          <w:rFonts w:cs="Arial"/>
          <w:color w:val="000000"/>
          <w:lang w:eastAsia="en-AU"/>
        </w:rPr>
        <w:t>,</w:t>
      </w:r>
    </w:p>
    <w:p w14:paraId="6807A437" w14:textId="1CDE45C4" w:rsidR="00BA7658" w:rsidRPr="00FC3547" w:rsidRDefault="00BA7658" w:rsidP="00092A28">
      <w:pPr>
        <w:pStyle w:val="ListParagraph"/>
        <w:widowControl/>
        <w:numPr>
          <w:ilvl w:val="0"/>
          <w:numId w:val="6"/>
        </w:numPr>
        <w:spacing w:after="60"/>
        <w:ind w:left="1134" w:hanging="567"/>
        <w:contextualSpacing w:val="0"/>
        <w:jc w:val="both"/>
        <w:rPr>
          <w:rFonts w:cs="Arial"/>
          <w:bCs/>
        </w:rPr>
      </w:pPr>
      <w:r w:rsidRPr="00FC3547">
        <w:rPr>
          <w:rFonts w:cs="Arial"/>
          <w:color w:val="000000"/>
          <w:lang w:eastAsia="en-AU"/>
        </w:rPr>
        <w:t>not use their position as a member</w:t>
      </w:r>
      <w:r w:rsidRPr="00265D8F">
        <w:t xml:space="preserve"> </w:t>
      </w:r>
      <w:r w:rsidRPr="00265D8F">
        <w:rPr>
          <w:rFonts w:cs="Arial"/>
          <w:color w:val="000000"/>
          <w:lang w:eastAsia="en-AU"/>
        </w:rPr>
        <w:t xml:space="preserve">for an improper purpose or in a manner which is inconsistent with the </w:t>
      </w:r>
      <w:r>
        <w:rPr>
          <w:rFonts w:cs="Arial"/>
          <w:color w:val="000000"/>
          <w:lang w:eastAsia="en-AU"/>
        </w:rPr>
        <w:t>purpose</w:t>
      </w:r>
      <w:r w:rsidRPr="00265D8F">
        <w:rPr>
          <w:rFonts w:cs="Arial"/>
          <w:color w:val="000000"/>
          <w:lang w:eastAsia="en-AU"/>
        </w:rPr>
        <w:t xml:space="preserve"> of </w:t>
      </w:r>
      <w:r w:rsidR="00B050C9">
        <w:rPr>
          <w:rFonts w:cs="Arial"/>
          <w:bCs/>
        </w:rPr>
        <w:t>the Body Corporate</w:t>
      </w:r>
      <w:r w:rsidR="00B050C9" w:rsidRPr="00AC37FA">
        <w:rPr>
          <w:rFonts w:cs="Arial"/>
          <w:color w:val="000000"/>
          <w:highlight w:val="yellow"/>
          <w:lang w:eastAsia="en-AU"/>
        </w:rPr>
        <w:t xml:space="preserve"> </w:t>
      </w:r>
      <w:r w:rsidR="00AC37FA" w:rsidRPr="00AC37FA">
        <w:rPr>
          <w:rFonts w:cs="Arial"/>
          <w:color w:val="000000"/>
          <w:highlight w:val="yellow"/>
          <w:lang w:eastAsia="en-AU"/>
        </w:rPr>
        <w:t>[GP Pt 3, G(</w:t>
      </w:r>
      <w:r w:rsidR="00AC37FA">
        <w:rPr>
          <w:rFonts w:cs="Arial"/>
          <w:color w:val="000000"/>
          <w:highlight w:val="yellow"/>
          <w:lang w:eastAsia="en-AU"/>
        </w:rPr>
        <w:t>f</w:t>
      </w:r>
      <w:r w:rsidR="00AC37FA" w:rsidRPr="00AC37FA">
        <w:rPr>
          <w:rFonts w:cs="Arial"/>
          <w:color w:val="000000"/>
          <w:highlight w:val="yellow"/>
          <w:lang w:eastAsia="en-AU"/>
        </w:rPr>
        <w:t>)]</w:t>
      </w:r>
      <w:r w:rsidRPr="00FC3547">
        <w:rPr>
          <w:rFonts w:cs="Arial"/>
          <w:color w:val="000000"/>
          <w:lang w:eastAsia="en-AU"/>
        </w:rPr>
        <w:t>,</w:t>
      </w:r>
    </w:p>
    <w:p w14:paraId="0833B20B" w14:textId="015F9F23" w:rsidR="00BA7658" w:rsidRPr="0005166B" w:rsidRDefault="00BA7658" w:rsidP="00092A28">
      <w:pPr>
        <w:pStyle w:val="ListParagraph"/>
        <w:widowControl/>
        <w:numPr>
          <w:ilvl w:val="0"/>
          <w:numId w:val="6"/>
        </w:numPr>
        <w:spacing w:after="60"/>
        <w:ind w:left="1134" w:hanging="567"/>
        <w:contextualSpacing w:val="0"/>
        <w:jc w:val="both"/>
        <w:rPr>
          <w:rFonts w:cs="Arial"/>
          <w:bCs/>
        </w:rPr>
      </w:pPr>
      <w:r w:rsidRPr="007B738F">
        <w:rPr>
          <w:rFonts w:cs="Arial"/>
          <w:color w:val="000000"/>
          <w:lang w:eastAsia="en-AU"/>
        </w:rPr>
        <w:t>maintain any confidentiality of information obtained in the performance of their duties as a member</w:t>
      </w:r>
      <w:r w:rsidR="00AC37FA">
        <w:rPr>
          <w:rFonts w:cs="Arial"/>
          <w:color w:val="000000"/>
          <w:lang w:eastAsia="en-AU"/>
        </w:rPr>
        <w:t xml:space="preserve"> </w:t>
      </w:r>
      <w:r w:rsidR="00AC37FA" w:rsidRPr="00AC37FA">
        <w:rPr>
          <w:rFonts w:cs="Arial"/>
          <w:color w:val="000000"/>
          <w:highlight w:val="yellow"/>
          <w:lang w:eastAsia="en-AU"/>
        </w:rPr>
        <w:t>[GP Pt 3, G(</w:t>
      </w:r>
      <w:r w:rsidR="00AC37FA">
        <w:rPr>
          <w:rFonts w:cs="Arial"/>
          <w:color w:val="000000"/>
          <w:highlight w:val="yellow"/>
          <w:lang w:eastAsia="en-AU"/>
        </w:rPr>
        <w:t>g</w:t>
      </w:r>
      <w:r w:rsidR="00AC37FA" w:rsidRPr="00AC37FA">
        <w:rPr>
          <w:rFonts w:cs="Arial"/>
          <w:color w:val="000000"/>
          <w:highlight w:val="yellow"/>
          <w:lang w:eastAsia="en-AU"/>
        </w:rPr>
        <w:t>)]</w:t>
      </w:r>
      <w:r w:rsidRPr="007B738F">
        <w:rPr>
          <w:rFonts w:cs="Arial"/>
          <w:color w:val="000000"/>
          <w:lang w:eastAsia="en-AU"/>
        </w:rPr>
        <w:t xml:space="preserve">, </w:t>
      </w:r>
    </w:p>
    <w:p w14:paraId="4241FE3A" w14:textId="59695464" w:rsidR="00BA7658" w:rsidRPr="00CA4324" w:rsidRDefault="00BA7658" w:rsidP="00092A28">
      <w:pPr>
        <w:pStyle w:val="ListParagraph"/>
        <w:widowControl/>
        <w:numPr>
          <w:ilvl w:val="0"/>
          <w:numId w:val="6"/>
        </w:numPr>
        <w:spacing w:after="60"/>
        <w:ind w:left="1134" w:hanging="567"/>
        <w:contextualSpacing w:val="0"/>
        <w:jc w:val="both"/>
        <w:rPr>
          <w:rFonts w:cs="Arial"/>
          <w:bCs/>
        </w:rPr>
      </w:pPr>
      <w:r w:rsidRPr="00FC3547">
        <w:rPr>
          <w:rFonts w:cs="Arial"/>
          <w:color w:val="000000"/>
          <w:lang w:eastAsia="en-AU"/>
        </w:rPr>
        <w:t>not use information obtained in the performance of their duties as a member</w:t>
      </w:r>
      <w:r>
        <w:rPr>
          <w:rFonts w:cs="Arial"/>
          <w:color w:val="000000"/>
          <w:lang w:eastAsia="en-AU"/>
        </w:rPr>
        <w:t xml:space="preserve"> </w:t>
      </w:r>
      <w:r w:rsidRPr="007B738F">
        <w:rPr>
          <w:rFonts w:cs="Arial"/>
          <w:color w:val="000000"/>
          <w:lang w:eastAsia="en-AU"/>
        </w:rPr>
        <w:t xml:space="preserve">for an improper purpose or in a manner which is inconsistent with the </w:t>
      </w:r>
      <w:r>
        <w:rPr>
          <w:rFonts w:cs="Arial"/>
          <w:color w:val="000000"/>
          <w:lang w:eastAsia="en-AU"/>
        </w:rPr>
        <w:t>purpose</w:t>
      </w:r>
      <w:r w:rsidRPr="007B738F">
        <w:rPr>
          <w:rFonts w:cs="Arial"/>
          <w:color w:val="000000"/>
          <w:lang w:eastAsia="en-AU"/>
        </w:rPr>
        <w:t xml:space="preserve"> of </w:t>
      </w:r>
      <w:r w:rsidR="00B050C9">
        <w:rPr>
          <w:rFonts w:cs="Arial"/>
          <w:bCs/>
        </w:rPr>
        <w:t>the Body Corporate</w:t>
      </w:r>
      <w:r w:rsidR="00B050C9" w:rsidRPr="00AC37FA">
        <w:rPr>
          <w:rFonts w:cs="Arial"/>
          <w:color w:val="000000"/>
          <w:highlight w:val="yellow"/>
          <w:lang w:eastAsia="en-AU"/>
        </w:rPr>
        <w:t xml:space="preserve"> </w:t>
      </w:r>
      <w:r w:rsidR="00AC37FA" w:rsidRPr="00AC37FA">
        <w:rPr>
          <w:rFonts w:cs="Arial"/>
          <w:color w:val="000000"/>
          <w:highlight w:val="yellow"/>
          <w:lang w:eastAsia="en-AU"/>
        </w:rPr>
        <w:t>[GP Pt 3, G(</w:t>
      </w:r>
      <w:r w:rsidR="00AC37FA">
        <w:rPr>
          <w:rFonts w:cs="Arial"/>
          <w:color w:val="000000"/>
          <w:highlight w:val="yellow"/>
          <w:lang w:eastAsia="en-AU"/>
        </w:rPr>
        <w:t>g</w:t>
      </w:r>
      <w:r w:rsidR="00AC37FA" w:rsidRPr="00AC37FA">
        <w:rPr>
          <w:rFonts w:cs="Arial"/>
          <w:color w:val="000000"/>
          <w:highlight w:val="yellow"/>
          <w:lang w:eastAsia="en-AU"/>
        </w:rPr>
        <w:t>)]</w:t>
      </w:r>
      <w:r w:rsidRPr="00FC3547">
        <w:rPr>
          <w:rFonts w:cs="Arial"/>
          <w:color w:val="000000"/>
          <w:lang w:eastAsia="en-AU"/>
        </w:rPr>
        <w:t>,</w:t>
      </w:r>
    </w:p>
    <w:p w14:paraId="78C2D3AE" w14:textId="1745C3D4" w:rsidR="00BA7658" w:rsidRPr="00FC3547" w:rsidRDefault="00BA7658" w:rsidP="00092A28">
      <w:pPr>
        <w:pStyle w:val="ListParagraph"/>
        <w:widowControl/>
        <w:numPr>
          <w:ilvl w:val="0"/>
          <w:numId w:val="6"/>
        </w:numPr>
        <w:spacing w:after="60"/>
        <w:ind w:left="1134" w:hanging="567"/>
        <w:contextualSpacing w:val="0"/>
        <w:jc w:val="both"/>
        <w:rPr>
          <w:rFonts w:cs="Arial"/>
          <w:bCs/>
        </w:rPr>
      </w:pPr>
      <w:r>
        <w:rPr>
          <w:rFonts w:cs="Arial"/>
          <w:color w:val="000000"/>
          <w:lang w:eastAsia="en-AU"/>
        </w:rPr>
        <w:t xml:space="preserve">exercise their powers and discharge their duties so </w:t>
      </w:r>
      <w:r w:rsidRPr="00FC3547">
        <w:rPr>
          <w:rFonts w:cs="Arial"/>
          <w:color w:val="000000"/>
          <w:lang w:eastAsia="en-AU"/>
        </w:rPr>
        <w:t xml:space="preserve">that the financial affairs of </w:t>
      </w:r>
      <w:r w:rsidR="00B050C9">
        <w:rPr>
          <w:rFonts w:cs="Arial"/>
          <w:bCs/>
        </w:rPr>
        <w:t>the Body Corporate</w:t>
      </w:r>
      <w:r w:rsidR="00B050C9" w:rsidRPr="00FC3547">
        <w:rPr>
          <w:rFonts w:cs="Arial"/>
          <w:color w:val="000000"/>
          <w:lang w:eastAsia="en-AU"/>
        </w:rPr>
        <w:t xml:space="preserve"> </w:t>
      </w:r>
      <w:r w:rsidRPr="00FC3547">
        <w:rPr>
          <w:rFonts w:cs="Arial"/>
          <w:color w:val="000000"/>
          <w:lang w:eastAsia="en-AU"/>
        </w:rPr>
        <w:t>are managed in a responsible manner</w:t>
      </w:r>
      <w:r w:rsidR="00AC37FA">
        <w:rPr>
          <w:rFonts w:cs="Arial"/>
          <w:color w:val="000000"/>
          <w:lang w:eastAsia="en-AU"/>
        </w:rPr>
        <w:t xml:space="preserve"> </w:t>
      </w:r>
      <w:r w:rsidR="00AC37FA" w:rsidRPr="00AC37FA">
        <w:rPr>
          <w:rFonts w:cs="Arial"/>
          <w:color w:val="000000"/>
          <w:highlight w:val="yellow"/>
          <w:lang w:eastAsia="en-AU"/>
        </w:rPr>
        <w:t>[GP Pt 3, G(</w:t>
      </w:r>
      <w:r w:rsidR="00AC37FA">
        <w:rPr>
          <w:rFonts w:cs="Arial"/>
          <w:color w:val="000000"/>
          <w:highlight w:val="yellow"/>
          <w:lang w:eastAsia="en-AU"/>
        </w:rPr>
        <w:t>h</w:t>
      </w:r>
      <w:r w:rsidR="00AC37FA" w:rsidRPr="00AC37FA">
        <w:rPr>
          <w:rFonts w:cs="Arial"/>
          <w:color w:val="000000"/>
          <w:highlight w:val="yellow"/>
          <w:lang w:eastAsia="en-AU"/>
        </w:rPr>
        <w:t>)]</w:t>
      </w:r>
      <w:r w:rsidRPr="00FC3547">
        <w:rPr>
          <w:rFonts w:cs="Arial"/>
          <w:color w:val="000000"/>
          <w:lang w:eastAsia="en-AU"/>
        </w:rPr>
        <w:t>,</w:t>
      </w:r>
    </w:p>
    <w:p w14:paraId="653FA788" w14:textId="62503CB5" w:rsidR="00BA7658" w:rsidRPr="00C50ED1" w:rsidRDefault="00BA7658" w:rsidP="00092A28">
      <w:pPr>
        <w:pStyle w:val="ListParagraph"/>
        <w:widowControl/>
        <w:numPr>
          <w:ilvl w:val="0"/>
          <w:numId w:val="6"/>
        </w:numPr>
        <w:spacing w:after="60"/>
        <w:ind w:left="1134" w:hanging="567"/>
        <w:contextualSpacing w:val="0"/>
        <w:jc w:val="both"/>
        <w:rPr>
          <w:rFonts w:cs="Arial"/>
          <w:bCs/>
        </w:rPr>
      </w:pPr>
      <w:r w:rsidRPr="00FC3547">
        <w:rPr>
          <w:rFonts w:cs="Arial"/>
          <w:color w:val="000000"/>
          <w:lang w:eastAsia="en-AU"/>
        </w:rPr>
        <w:t xml:space="preserve">not allow </w:t>
      </w:r>
      <w:r w:rsidR="00B050C9">
        <w:rPr>
          <w:rFonts w:cs="Arial"/>
          <w:bCs/>
        </w:rPr>
        <w:t>the Body Corporate</w:t>
      </w:r>
      <w:r w:rsidR="00B050C9" w:rsidRPr="00FC3547">
        <w:rPr>
          <w:rFonts w:cs="Arial"/>
          <w:color w:val="000000"/>
          <w:lang w:eastAsia="en-AU"/>
        </w:rPr>
        <w:t xml:space="preserve"> </w:t>
      </w:r>
      <w:r w:rsidRPr="00FC3547">
        <w:rPr>
          <w:rFonts w:cs="Arial"/>
          <w:color w:val="000000"/>
          <w:lang w:eastAsia="en-AU"/>
        </w:rPr>
        <w:t>to operate while insolvent</w:t>
      </w:r>
      <w:r w:rsidR="00711E4F">
        <w:rPr>
          <w:rFonts w:cs="Arial"/>
          <w:color w:val="000000"/>
          <w:lang w:eastAsia="en-AU"/>
        </w:rPr>
        <w:t xml:space="preserve"> </w:t>
      </w:r>
      <w:r w:rsidR="00711E4F" w:rsidRPr="00711E4F">
        <w:rPr>
          <w:rFonts w:cs="Arial"/>
          <w:color w:val="000000"/>
          <w:highlight w:val="yellow"/>
          <w:lang w:eastAsia="en-AU"/>
        </w:rPr>
        <w:t>[GP Pt 3, I(d)]</w:t>
      </w:r>
      <w:r>
        <w:rPr>
          <w:rFonts w:cs="Arial"/>
          <w:color w:val="000000"/>
          <w:lang w:eastAsia="en-AU"/>
        </w:rPr>
        <w:t xml:space="preserve">, </w:t>
      </w:r>
    </w:p>
    <w:p w14:paraId="560AE6D8" w14:textId="3B3A96FD" w:rsidR="00BA7658" w:rsidRPr="00B63369" w:rsidRDefault="00BA7658" w:rsidP="00092A28">
      <w:pPr>
        <w:pStyle w:val="ListParagraph"/>
        <w:widowControl/>
        <w:numPr>
          <w:ilvl w:val="0"/>
          <w:numId w:val="6"/>
        </w:numPr>
        <w:spacing w:after="120"/>
        <w:ind w:left="1134" w:hanging="567"/>
        <w:contextualSpacing w:val="0"/>
        <w:jc w:val="both"/>
        <w:rPr>
          <w:rFonts w:cs="Arial"/>
          <w:bCs/>
        </w:rPr>
      </w:pPr>
      <w:r>
        <w:rPr>
          <w:rFonts w:cs="Arial"/>
          <w:color w:val="000000"/>
          <w:lang w:eastAsia="en-AU"/>
        </w:rPr>
        <w:t xml:space="preserve">exercise their powers and discharge their duties so that any actual, potential or perceived conflict between a member’s material personal interests (including as a member of the governing body of another </w:t>
      </w:r>
      <w:r w:rsidR="00EE01E6">
        <w:rPr>
          <w:rFonts w:cs="Arial"/>
          <w:color w:val="000000"/>
          <w:lang w:eastAsia="en-AU"/>
        </w:rPr>
        <w:t>o</w:t>
      </w:r>
      <w:r w:rsidR="00C04306">
        <w:rPr>
          <w:rFonts w:cs="Arial"/>
          <w:color w:val="000000"/>
          <w:lang w:eastAsia="en-AU"/>
        </w:rPr>
        <w:t>rganisation</w:t>
      </w:r>
      <w:r>
        <w:rPr>
          <w:rFonts w:cs="Arial"/>
          <w:color w:val="000000"/>
          <w:lang w:eastAsia="en-AU"/>
        </w:rPr>
        <w:t>) and the member’s duties are disclosed and managed in a proper manner</w:t>
      </w:r>
      <w:r w:rsidR="00AC37FA">
        <w:rPr>
          <w:rFonts w:cs="Arial"/>
          <w:color w:val="000000"/>
          <w:lang w:eastAsia="en-AU"/>
        </w:rPr>
        <w:t xml:space="preserve"> </w:t>
      </w:r>
      <w:r w:rsidR="00AC37FA" w:rsidRPr="00AC37FA">
        <w:rPr>
          <w:rFonts w:cs="Arial"/>
          <w:color w:val="000000"/>
          <w:highlight w:val="yellow"/>
          <w:lang w:eastAsia="en-AU"/>
        </w:rPr>
        <w:t>[GP Pt 3, G(</w:t>
      </w:r>
      <w:proofErr w:type="spellStart"/>
      <w:r w:rsidR="00AC37FA">
        <w:rPr>
          <w:rFonts w:cs="Arial"/>
          <w:color w:val="000000"/>
          <w:highlight w:val="yellow"/>
          <w:lang w:eastAsia="en-AU"/>
        </w:rPr>
        <w:t>i</w:t>
      </w:r>
      <w:proofErr w:type="spellEnd"/>
      <w:r w:rsidR="00AC37FA" w:rsidRPr="00AC37FA">
        <w:rPr>
          <w:rFonts w:cs="Arial"/>
          <w:color w:val="000000"/>
          <w:highlight w:val="yellow"/>
          <w:lang w:eastAsia="en-AU"/>
        </w:rPr>
        <w:t>)]</w:t>
      </w:r>
      <w:r w:rsidR="00B63369">
        <w:rPr>
          <w:rFonts w:cs="Arial"/>
          <w:color w:val="000000"/>
          <w:lang w:eastAsia="en-AU"/>
        </w:rPr>
        <w:t xml:space="preserve">, </w:t>
      </w:r>
    </w:p>
    <w:p w14:paraId="1A8943AD" w14:textId="42CCC420" w:rsidR="00B63369" w:rsidRDefault="00B63369" w:rsidP="00092A28">
      <w:pPr>
        <w:pStyle w:val="ListParagraph"/>
        <w:widowControl/>
        <w:numPr>
          <w:ilvl w:val="0"/>
          <w:numId w:val="6"/>
        </w:numPr>
        <w:spacing w:after="120"/>
        <w:ind w:left="1134" w:hanging="567"/>
        <w:contextualSpacing w:val="0"/>
        <w:jc w:val="both"/>
        <w:rPr>
          <w:rFonts w:cs="Arial"/>
          <w:bCs/>
        </w:rPr>
      </w:pPr>
      <w:r>
        <w:rPr>
          <w:rFonts w:cs="Arial"/>
          <w:bCs/>
        </w:rPr>
        <w:t xml:space="preserve">comply with any codes of conduct, charter, policy or similar requirement adopted by the </w:t>
      </w:r>
      <w:r w:rsidR="0074648E">
        <w:rPr>
          <w:rFonts w:cs="Arial"/>
          <w:bCs/>
        </w:rPr>
        <w:t>Body Corporate</w:t>
      </w:r>
      <w:r>
        <w:rPr>
          <w:rFonts w:cs="Arial"/>
          <w:bCs/>
        </w:rPr>
        <w:t xml:space="preserve"> which are applicable to them </w:t>
      </w:r>
      <w:r w:rsidRPr="00490E81">
        <w:rPr>
          <w:rFonts w:cs="Arial"/>
          <w:bCs/>
          <w:highlight w:val="yellow"/>
        </w:rPr>
        <w:t xml:space="preserve">[GP Pt 3, </w:t>
      </w:r>
      <w:r>
        <w:rPr>
          <w:rFonts w:cs="Arial"/>
          <w:bCs/>
          <w:highlight w:val="yellow"/>
        </w:rPr>
        <w:t>G</w:t>
      </w:r>
      <w:r w:rsidRPr="00490E81">
        <w:rPr>
          <w:rFonts w:cs="Arial"/>
          <w:bCs/>
          <w:highlight w:val="yellow"/>
        </w:rPr>
        <w:t>(j)]</w:t>
      </w:r>
      <w:r w:rsidR="00390653">
        <w:rPr>
          <w:rFonts w:cs="Arial"/>
          <w:bCs/>
        </w:rPr>
        <w:t xml:space="preserve">, </w:t>
      </w:r>
      <w:bookmarkStart w:id="15" w:name="_Hlk187331287"/>
      <w:r w:rsidR="00390653">
        <w:rPr>
          <w:rFonts w:cs="Arial"/>
          <w:bCs/>
        </w:rPr>
        <w:t>and</w:t>
      </w:r>
    </w:p>
    <w:p w14:paraId="7E1527F9" w14:textId="3D3068AE" w:rsidR="00390653" w:rsidRPr="00F36430" w:rsidRDefault="00390653" w:rsidP="00092A28">
      <w:pPr>
        <w:pStyle w:val="ListParagraph"/>
        <w:widowControl/>
        <w:numPr>
          <w:ilvl w:val="0"/>
          <w:numId w:val="6"/>
        </w:numPr>
        <w:spacing w:after="120"/>
        <w:ind w:left="1134" w:hanging="567"/>
        <w:contextualSpacing w:val="0"/>
        <w:jc w:val="both"/>
        <w:rPr>
          <w:rFonts w:cs="Arial"/>
          <w:bCs/>
        </w:rPr>
      </w:pPr>
      <w:r>
        <w:rPr>
          <w:rFonts w:cs="Arial"/>
          <w:bCs/>
        </w:rPr>
        <w:t xml:space="preserve">observe standards of personal behaviour which are consistent with their obligations as a member </w:t>
      </w:r>
      <w:r w:rsidRPr="00390653">
        <w:rPr>
          <w:rFonts w:cs="Arial"/>
          <w:bCs/>
          <w:highlight w:val="yellow"/>
        </w:rPr>
        <w:t>[GP Pt 2, F(c)]</w:t>
      </w:r>
      <w:r>
        <w:rPr>
          <w:rFonts w:cs="Arial"/>
          <w:bCs/>
        </w:rPr>
        <w:t>.</w:t>
      </w:r>
    </w:p>
    <w:bookmarkEnd w:id="15"/>
    <w:p w14:paraId="66942676" w14:textId="3DB5043A" w:rsidR="00BA7658" w:rsidRDefault="00BA7658" w:rsidP="003E206A">
      <w:pPr>
        <w:pStyle w:val="ListParagraph"/>
        <w:widowControl/>
        <w:numPr>
          <w:ilvl w:val="0"/>
          <w:numId w:val="5"/>
        </w:numPr>
        <w:spacing w:after="60"/>
        <w:ind w:left="0" w:firstLine="0"/>
        <w:contextualSpacing w:val="0"/>
        <w:jc w:val="both"/>
        <w:rPr>
          <w:rFonts w:cs="Arial"/>
          <w:bCs/>
        </w:rPr>
      </w:pPr>
      <w:r w:rsidRPr="00B84225">
        <w:rPr>
          <w:rFonts w:cs="Arial"/>
          <w:bCs/>
        </w:rPr>
        <w:t xml:space="preserve">A member is taken </w:t>
      </w:r>
      <w:r w:rsidRPr="00EE01E6">
        <w:rPr>
          <w:rFonts w:cs="Arial"/>
          <w:bCs/>
        </w:rPr>
        <w:t xml:space="preserve">to act in good faith and in the best interest of </w:t>
      </w:r>
      <w:r w:rsidR="00B050C9">
        <w:rPr>
          <w:rFonts w:cs="Arial"/>
          <w:bCs/>
        </w:rPr>
        <w:t>the Body Corporate</w:t>
      </w:r>
      <w:r w:rsidR="00B050C9" w:rsidRPr="00EE01E6">
        <w:rPr>
          <w:rFonts w:cs="Arial"/>
          <w:bCs/>
        </w:rPr>
        <w:t xml:space="preserve"> </w:t>
      </w:r>
      <w:r w:rsidRPr="00EE01E6">
        <w:rPr>
          <w:rFonts w:cs="Arial"/>
          <w:bCs/>
        </w:rPr>
        <w:t xml:space="preserve">and to further the purpose of </w:t>
      </w:r>
      <w:r w:rsidR="00B050C9">
        <w:rPr>
          <w:rFonts w:cs="Arial"/>
          <w:bCs/>
        </w:rPr>
        <w:t>the Body Corporate</w:t>
      </w:r>
      <w:r w:rsidR="00B050C9" w:rsidRPr="00EE01E6">
        <w:rPr>
          <w:rFonts w:cs="Arial"/>
          <w:bCs/>
        </w:rPr>
        <w:t xml:space="preserve"> </w:t>
      </w:r>
      <w:r w:rsidRPr="00EE01E6">
        <w:rPr>
          <w:rFonts w:cs="Arial"/>
          <w:bCs/>
        </w:rPr>
        <w:t xml:space="preserve">if </w:t>
      </w:r>
      <w:r w:rsidR="003E206A">
        <w:rPr>
          <w:rFonts w:cs="Arial"/>
          <w:bCs/>
        </w:rPr>
        <w:t>–</w:t>
      </w:r>
      <w:r w:rsidRPr="00EE01E6">
        <w:rPr>
          <w:rFonts w:cs="Arial"/>
          <w:bCs/>
        </w:rPr>
        <w:t xml:space="preserve"> </w:t>
      </w:r>
    </w:p>
    <w:p w14:paraId="5C947487" w14:textId="506B9F0E" w:rsidR="00BA7658" w:rsidRPr="006A13BB" w:rsidRDefault="00BA7658" w:rsidP="00EE01E6">
      <w:pPr>
        <w:pStyle w:val="ListParagraph"/>
        <w:spacing w:after="60"/>
        <w:ind w:left="1134" w:hanging="567"/>
        <w:contextualSpacing w:val="0"/>
        <w:jc w:val="both"/>
        <w:rPr>
          <w:rFonts w:cs="Arial"/>
          <w:bCs/>
        </w:rPr>
      </w:pPr>
      <w:r>
        <w:rPr>
          <w:rFonts w:cs="Arial"/>
          <w:bCs/>
        </w:rPr>
        <w:t>(</w:t>
      </w:r>
      <w:r w:rsidR="00EE01E6">
        <w:rPr>
          <w:rFonts w:cs="Arial"/>
          <w:bCs/>
        </w:rPr>
        <w:t>a</w:t>
      </w:r>
      <w:r>
        <w:rPr>
          <w:rFonts w:cs="Arial"/>
          <w:bCs/>
        </w:rPr>
        <w:t>)</w:t>
      </w:r>
      <w:r>
        <w:rPr>
          <w:rFonts w:cs="Arial"/>
          <w:bCs/>
        </w:rPr>
        <w:tab/>
      </w:r>
      <w:r w:rsidRPr="006A13BB">
        <w:rPr>
          <w:rFonts w:cs="Arial"/>
          <w:bCs/>
        </w:rPr>
        <w:t xml:space="preserve">the member acts in good faith in pursuing the purpose of </w:t>
      </w:r>
      <w:r w:rsidR="00B050C9">
        <w:rPr>
          <w:rFonts w:cs="Arial"/>
          <w:bCs/>
        </w:rPr>
        <w:t>the Body Corporate</w:t>
      </w:r>
      <w:r w:rsidR="00B050C9" w:rsidRPr="006A13BB">
        <w:rPr>
          <w:rFonts w:cs="Arial"/>
          <w:bCs/>
        </w:rPr>
        <w:t xml:space="preserve"> </w:t>
      </w:r>
      <w:r w:rsidRPr="006A13BB">
        <w:rPr>
          <w:rFonts w:cs="Arial"/>
          <w:bCs/>
        </w:rPr>
        <w:t>in a manner which advances the broader charitable purposes of the Diocese</w:t>
      </w:r>
      <w:r w:rsidR="00AC37FA">
        <w:rPr>
          <w:rFonts w:cs="Arial"/>
          <w:bCs/>
        </w:rPr>
        <w:t xml:space="preserve"> </w:t>
      </w:r>
      <w:r w:rsidR="00AC37FA" w:rsidRPr="00AC37FA">
        <w:rPr>
          <w:rFonts w:cs="Arial"/>
          <w:color w:val="000000"/>
          <w:highlight w:val="yellow"/>
          <w:lang w:eastAsia="en-AU"/>
        </w:rPr>
        <w:t>[GP Pt 3, G(</w:t>
      </w:r>
      <w:r w:rsidR="00EE01E6">
        <w:rPr>
          <w:rFonts w:cs="Arial"/>
          <w:color w:val="000000"/>
          <w:highlight w:val="yellow"/>
          <w:lang w:eastAsia="en-AU"/>
        </w:rPr>
        <w:t>c</w:t>
      </w:r>
      <w:r w:rsidR="00AC37FA" w:rsidRPr="00AC37FA">
        <w:rPr>
          <w:rFonts w:cs="Arial"/>
          <w:color w:val="000000"/>
          <w:highlight w:val="yellow"/>
          <w:lang w:eastAsia="en-AU"/>
        </w:rPr>
        <w:t>)]</w:t>
      </w:r>
      <w:r w:rsidRPr="006A13BB">
        <w:rPr>
          <w:rFonts w:cs="Arial"/>
          <w:bCs/>
        </w:rPr>
        <w:t>; and</w:t>
      </w:r>
    </w:p>
    <w:p w14:paraId="46473BF4" w14:textId="4E324B73" w:rsidR="00BA7658" w:rsidRDefault="00BA7658" w:rsidP="00EE01E6">
      <w:pPr>
        <w:pStyle w:val="ListParagraph"/>
        <w:spacing w:after="60"/>
        <w:ind w:left="1134" w:hanging="567"/>
        <w:contextualSpacing w:val="0"/>
        <w:jc w:val="both"/>
      </w:pPr>
      <w:r>
        <w:t>(</w:t>
      </w:r>
      <w:r w:rsidR="00EE01E6">
        <w:t>b</w:t>
      </w:r>
      <w:r>
        <w:t>)</w:t>
      </w:r>
      <w:r>
        <w:tab/>
      </w:r>
      <w:r w:rsidR="00B050C9">
        <w:rPr>
          <w:rFonts w:cs="Arial"/>
          <w:bCs/>
        </w:rPr>
        <w:t>the Body Corporate</w:t>
      </w:r>
      <w:r w:rsidR="00B050C9" w:rsidRPr="00B84225">
        <w:t xml:space="preserve"> </w:t>
      </w:r>
      <w:r w:rsidRPr="00B84225">
        <w:t>is not insolvent at the time the member acts and does not become insolvent because of the member’s act</w:t>
      </w:r>
      <w:r w:rsidR="00AC37FA">
        <w:t xml:space="preserve"> </w:t>
      </w:r>
      <w:r w:rsidR="00AC37FA" w:rsidRPr="00AC37FA">
        <w:rPr>
          <w:rFonts w:cs="Arial"/>
          <w:color w:val="000000"/>
          <w:highlight w:val="yellow"/>
          <w:lang w:eastAsia="en-AU"/>
        </w:rPr>
        <w:t>[</w:t>
      </w:r>
      <w:r w:rsidR="00711E4F" w:rsidRPr="00711E4F">
        <w:rPr>
          <w:rFonts w:cs="Arial"/>
          <w:color w:val="000000"/>
          <w:highlight w:val="yellow"/>
          <w:lang w:eastAsia="en-AU"/>
        </w:rPr>
        <w:t>GP Pt 3, I(d)]</w:t>
      </w:r>
      <w:r>
        <w:t>, and</w:t>
      </w:r>
    </w:p>
    <w:p w14:paraId="0FED06C3" w14:textId="57A21B8F" w:rsidR="00255FF4" w:rsidRPr="00EE01E6" w:rsidRDefault="00BA7658" w:rsidP="00092A28">
      <w:pPr>
        <w:pStyle w:val="ListParagraph"/>
        <w:numPr>
          <w:ilvl w:val="0"/>
          <w:numId w:val="5"/>
        </w:numPr>
        <w:tabs>
          <w:tab w:val="left" w:pos="567"/>
        </w:tabs>
        <w:spacing w:after="120"/>
        <w:ind w:left="0" w:firstLine="0"/>
        <w:contextualSpacing w:val="0"/>
        <w:jc w:val="both"/>
        <w:rPr>
          <w:rFonts w:cs="Arial"/>
          <w:bCs/>
        </w:rPr>
      </w:pPr>
      <w:r w:rsidRPr="00255FF4">
        <w:rPr>
          <w:rFonts w:cs="Arial"/>
          <w:bCs/>
        </w:rPr>
        <w:t xml:space="preserve">A member must not engage in misconduct within the meaning of the </w:t>
      </w:r>
      <w:r w:rsidRPr="00255FF4">
        <w:rPr>
          <w:rFonts w:cs="Arial"/>
          <w:bCs/>
          <w:i/>
          <w:iCs/>
        </w:rPr>
        <w:t>Ministry Standards Ordinance 2017</w:t>
      </w:r>
      <w:r w:rsidR="008748C9" w:rsidRPr="00255FF4">
        <w:rPr>
          <w:rFonts w:cs="Arial"/>
          <w:bCs/>
          <w:i/>
          <w:iCs/>
        </w:rPr>
        <w:t xml:space="preserve"> </w:t>
      </w:r>
      <w:r w:rsidR="008748C9" w:rsidRPr="00255FF4">
        <w:rPr>
          <w:rFonts w:cs="Arial"/>
          <w:bCs/>
          <w:highlight w:val="yellow"/>
        </w:rPr>
        <w:t>[GP Pt 2, F(d)]</w:t>
      </w:r>
      <w:r w:rsidR="00255FF4">
        <w:rPr>
          <w:rFonts w:cs="Arial"/>
          <w:bCs/>
        </w:rPr>
        <w:t xml:space="preserve"> </w:t>
      </w:r>
      <w:bookmarkStart w:id="16" w:name="_Hlk187318165"/>
      <w:r w:rsidR="00255FF4">
        <w:rPr>
          <w:rFonts w:cs="Arial"/>
          <w:bCs/>
        </w:rPr>
        <w:t xml:space="preserve">and must comply with applicable legislative requirements for working with children and vulnerable people </w:t>
      </w:r>
      <w:r w:rsidR="00255FF4" w:rsidRPr="009E00CC">
        <w:rPr>
          <w:rFonts w:cs="Arial"/>
          <w:bCs/>
          <w:highlight w:val="yellow"/>
        </w:rPr>
        <w:t>[GP Pt 2, F(e)]</w:t>
      </w:r>
      <w:r w:rsidR="00255FF4">
        <w:rPr>
          <w:rFonts w:cs="Arial"/>
          <w:bCs/>
        </w:rPr>
        <w:t>.</w:t>
      </w:r>
      <w:bookmarkEnd w:id="16"/>
    </w:p>
    <w:p w14:paraId="6BA431CF" w14:textId="6566E979" w:rsidR="00390653" w:rsidRPr="00EE01E6" w:rsidRDefault="00255FF4" w:rsidP="00EE01E6">
      <w:pPr>
        <w:pStyle w:val="ListParagraph"/>
        <w:numPr>
          <w:ilvl w:val="0"/>
          <w:numId w:val="5"/>
        </w:numPr>
        <w:tabs>
          <w:tab w:val="left" w:pos="567"/>
        </w:tabs>
        <w:spacing w:after="120"/>
        <w:ind w:left="0" w:firstLine="0"/>
        <w:contextualSpacing w:val="0"/>
        <w:jc w:val="both"/>
        <w:rPr>
          <w:rFonts w:cs="Arial"/>
          <w:bCs/>
        </w:rPr>
      </w:pPr>
      <w:bookmarkStart w:id="17" w:name="_Hlk187318177"/>
      <w:r>
        <w:rPr>
          <w:rFonts w:cs="Arial"/>
          <w:bCs/>
        </w:rPr>
        <w:t xml:space="preserve">Members who are clergy or church workers </w:t>
      </w:r>
      <w:r w:rsidR="00133A98">
        <w:rPr>
          <w:rFonts w:cs="Arial"/>
          <w:bCs/>
        </w:rPr>
        <w:t xml:space="preserve">(within the meaning of </w:t>
      </w:r>
      <w:r w:rsidR="00133A98" w:rsidRPr="00133A98">
        <w:rPr>
          <w:rFonts w:cs="Arial"/>
          <w:bCs/>
          <w:i/>
          <w:iCs/>
        </w:rPr>
        <w:t>Faithfulness in Service</w:t>
      </w:r>
      <w:r w:rsidR="00133A98">
        <w:rPr>
          <w:rFonts w:cs="Arial"/>
          <w:bCs/>
        </w:rPr>
        <w:t xml:space="preserve">) </w:t>
      </w:r>
      <w:r>
        <w:rPr>
          <w:rFonts w:cs="Arial"/>
          <w:bCs/>
        </w:rPr>
        <w:t xml:space="preserve">must comply with the applicable standards of personal behaviour and the practice of pastoral ministry set out in </w:t>
      </w:r>
      <w:r>
        <w:rPr>
          <w:rFonts w:cs="Arial"/>
          <w:bCs/>
          <w:i/>
          <w:iCs/>
        </w:rPr>
        <w:t xml:space="preserve">Faithfulness in Service </w:t>
      </w:r>
      <w:r w:rsidRPr="00F0646F">
        <w:rPr>
          <w:rFonts w:cs="Arial"/>
          <w:bCs/>
          <w:highlight w:val="yellow"/>
        </w:rPr>
        <w:t>[GP Pt 2, F(a)]</w:t>
      </w:r>
      <w:r>
        <w:rPr>
          <w:rFonts w:cs="Arial"/>
          <w:bCs/>
        </w:rPr>
        <w:t>.</w:t>
      </w:r>
      <w:bookmarkEnd w:id="17"/>
    </w:p>
    <w:p w14:paraId="01FFE1D5" w14:textId="50B57307" w:rsidR="00390653" w:rsidRPr="00390653" w:rsidRDefault="00390653" w:rsidP="008F7D38">
      <w:pPr>
        <w:pStyle w:val="ListParagraph"/>
        <w:numPr>
          <w:ilvl w:val="0"/>
          <w:numId w:val="5"/>
        </w:numPr>
        <w:tabs>
          <w:tab w:val="left" w:pos="567"/>
        </w:tabs>
        <w:spacing w:after="120"/>
        <w:ind w:left="0" w:firstLine="0"/>
        <w:jc w:val="both"/>
        <w:rPr>
          <w:rFonts w:cs="Arial"/>
          <w:bCs/>
        </w:rPr>
      </w:pPr>
      <w:r w:rsidRPr="00390653">
        <w:rPr>
          <w:rFonts w:cs="Arial"/>
          <w:bCs/>
        </w:rPr>
        <w:t xml:space="preserve">Members who are appointed by the </w:t>
      </w:r>
      <w:r w:rsidR="00133A98">
        <w:rPr>
          <w:rFonts w:cs="Arial"/>
          <w:bCs/>
          <w:color w:val="FF0000"/>
        </w:rPr>
        <w:t xml:space="preserve">[Synod/Standing Committee] and the </w:t>
      </w:r>
      <w:proofErr w:type="gramStart"/>
      <w:r w:rsidR="00133A98">
        <w:rPr>
          <w:rFonts w:cs="Arial"/>
          <w:bCs/>
          <w:color w:val="FF0000"/>
        </w:rPr>
        <w:t>Archbishop</w:t>
      </w:r>
      <w:proofErr w:type="gramEnd"/>
      <w:r w:rsidR="00133A98">
        <w:rPr>
          <w:rFonts w:cs="Arial"/>
          <w:bCs/>
          <w:color w:val="FF0000"/>
        </w:rPr>
        <w:t xml:space="preserve">] </w:t>
      </w:r>
      <w:r>
        <w:rPr>
          <w:rFonts w:cs="Arial"/>
          <w:bCs/>
        </w:rPr>
        <w:t>should observe standards of personal behaviour consistent with living in obedience to the commands of Christ</w:t>
      </w:r>
      <w:r w:rsidR="008F7D38">
        <w:rPr>
          <w:rFonts w:cs="Arial"/>
          <w:bCs/>
        </w:rPr>
        <w:t xml:space="preserve"> and their obligations as a member</w:t>
      </w:r>
      <w:r>
        <w:rPr>
          <w:rFonts w:cs="Arial"/>
          <w:bCs/>
        </w:rPr>
        <w:t xml:space="preserve"> </w:t>
      </w:r>
      <w:r w:rsidRPr="00390653">
        <w:rPr>
          <w:rFonts w:cs="Arial"/>
          <w:bCs/>
          <w:highlight w:val="yellow"/>
        </w:rPr>
        <w:t>[GP Pt 2, F(b)(</w:t>
      </w:r>
      <w:proofErr w:type="spellStart"/>
      <w:r w:rsidRPr="00390653">
        <w:rPr>
          <w:rFonts w:cs="Arial"/>
          <w:bCs/>
          <w:highlight w:val="yellow"/>
        </w:rPr>
        <w:t>i</w:t>
      </w:r>
      <w:proofErr w:type="spellEnd"/>
      <w:r w:rsidRPr="00390653">
        <w:rPr>
          <w:rFonts w:cs="Arial"/>
          <w:bCs/>
          <w:highlight w:val="yellow"/>
        </w:rPr>
        <w:t>)]</w:t>
      </w:r>
      <w:r>
        <w:rPr>
          <w:rFonts w:cs="Arial"/>
          <w:bCs/>
        </w:rPr>
        <w:t>.</w:t>
      </w:r>
    </w:p>
    <w:p w14:paraId="5B80C054" w14:textId="037F0D84" w:rsidR="00BA7658" w:rsidRPr="001367C2" w:rsidRDefault="00BA7658" w:rsidP="00092A28">
      <w:pPr>
        <w:widowControl/>
        <w:numPr>
          <w:ilvl w:val="0"/>
          <w:numId w:val="24"/>
        </w:numPr>
        <w:spacing w:after="60"/>
        <w:ind w:left="567" w:hanging="567"/>
        <w:rPr>
          <w:rFonts w:cs="Arial"/>
          <w:b/>
          <w:bCs/>
        </w:rPr>
      </w:pPr>
      <w:r w:rsidRPr="001367C2">
        <w:rPr>
          <w:rFonts w:cs="Arial"/>
          <w:b/>
          <w:bCs/>
        </w:rPr>
        <w:t>Liabilities</w:t>
      </w:r>
    </w:p>
    <w:p w14:paraId="755F2B55" w14:textId="2A2F4B19" w:rsidR="00BA7658" w:rsidRPr="00FC3547" w:rsidRDefault="00BA7658" w:rsidP="00092A28">
      <w:pPr>
        <w:rPr>
          <w:rFonts w:cs="Arial"/>
        </w:rPr>
      </w:pPr>
      <w:r w:rsidRPr="00FC3547">
        <w:rPr>
          <w:rFonts w:cs="Arial"/>
        </w:rPr>
        <w:t>(1)</w:t>
      </w:r>
      <w:r w:rsidRPr="00FC3547">
        <w:rPr>
          <w:rFonts w:cs="Arial"/>
        </w:rPr>
        <w:tab/>
      </w:r>
      <w:r w:rsidR="00B050C9">
        <w:rPr>
          <w:rFonts w:cs="Arial"/>
          <w:bCs/>
        </w:rPr>
        <w:t>The Body Corporate</w:t>
      </w:r>
      <w:r w:rsidR="00B050C9" w:rsidRPr="00FC3547">
        <w:rPr>
          <w:rFonts w:cs="Arial"/>
        </w:rPr>
        <w:t xml:space="preserve"> </w:t>
      </w:r>
      <w:r w:rsidRPr="00FC3547">
        <w:rPr>
          <w:rFonts w:cs="Arial"/>
        </w:rPr>
        <w:t>remains and continues to be solely responsible for all liabilities incurred by it or on its behalf.</w:t>
      </w:r>
    </w:p>
    <w:p w14:paraId="5F0E4D65" w14:textId="41340B28" w:rsidR="00BA7658" w:rsidRPr="00FC3547" w:rsidRDefault="00BA7658" w:rsidP="00092A28">
      <w:pPr>
        <w:rPr>
          <w:rFonts w:cs="Arial"/>
        </w:rPr>
      </w:pPr>
      <w:r w:rsidRPr="7C107601">
        <w:rPr>
          <w:rFonts w:cs="Arial"/>
        </w:rPr>
        <w:t>(2)</w:t>
      </w:r>
      <w:r>
        <w:tab/>
      </w:r>
      <w:r w:rsidRPr="7C107601">
        <w:rPr>
          <w:rFonts w:cs="Arial"/>
        </w:rPr>
        <w:t xml:space="preserve">The members are not to represent to any person or corporation that the Archbishop, the Synod or the Standing Committee or any person or corporation holding church trust property for the Anglican Church of Australia in the Diocese or any other corporation incorporated under the </w:t>
      </w:r>
      <w:r w:rsidR="2D294913" w:rsidRPr="7C107601">
        <w:rPr>
          <w:rFonts w:cs="Arial"/>
        </w:rPr>
        <w:t>Bodies Corporate</w:t>
      </w:r>
      <w:r w:rsidR="2A4EA854" w:rsidRPr="7C107601">
        <w:rPr>
          <w:rFonts w:cs="Arial"/>
        </w:rPr>
        <w:t xml:space="preserve"> </w:t>
      </w:r>
      <w:r w:rsidRPr="7C107601">
        <w:rPr>
          <w:rFonts w:cs="Arial"/>
        </w:rPr>
        <w:t xml:space="preserve">Act will or may meet or discharge all or any part of any liability which have been or may or will be incurred wholly or partly by or on behalf of </w:t>
      </w:r>
      <w:r w:rsidR="00504E64" w:rsidRPr="7C107601">
        <w:rPr>
          <w:rFonts w:cs="Arial"/>
        </w:rPr>
        <w:t>the Body Corporate</w:t>
      </w:r>
      <w:r w:rsidRPr="7C107601">
        <w:rPr>
          <w:rFonts w:cs="Arial"/>
        </w:rPr>
        <w:t xml:space="preserve">. </w:t>
      </w:r>
    </w:p>
    <w:p w14:paraId="328D7229" w14:textId="4064E5AD" w:rsidR="00BA7658" w:rsidRPr="00FC3547" w:rsidRDefault="00BA7658" w:rsidP="008D1CEE">
      <w:pPr>
        <w:spacing w:after="60"/>
        <w:rPr>
          <w:rFonts w:cs="Arial"/>
        </w:rPr>
      </w:pPr>
      <w:r w:rsidRPr="00FC3547">
        <w:rPr>
          <w:rFonts w:cs="Arial"/>
        </w:rPr>
        <w:t>(3)</w:t>
      </w:r>
      <w:r w:rsidRPr="00FC3547">
        <w:rPr>
          <w:rFonts w:cs="Arial"/>
        </w:rPr>
        <w:tab/>
      </w:r>
      <w:r w:rsidR="00504E64">
        <w:rPr>
          <w:rFonts w:cs="Arial"/>
          <w:bCs/>
        </w:rPr>
        <w:t>The Body Corporate</w:t>
      </w:r>
      <w:r w:rsidR="00504E64" w:rsidRPr="00FC3547">
        <w:rPr>
          <w:rFonts w:cs="Arial"/>
        </w:rPr>
        <w:t xml:space="preserve"> </w:t>
      </w:r>
      <w:r w:rsidRPr="00FC3547">
        <w:rPr>
          <w:rFonts w:cs="Arial"/>
        </w:rPr>
        <w:t xml:space="preserve">is not to execute or deliver any mortgage, charge, debenture, guarantee, indemnity or promissory note or bill of exchange or other negotiable instrument other than a cheque drawn on </w:t>
      </w:r>
      <w:r w:rsidR="00504E64">
        <w:rPr>
          <w:rFonts w:cs="Arial"/>
          <w:bCs/>
        </w:rPr>
        <w:t>the Body Corporate</w:t>
      </w:r>
      <w:r w:rsidRPr="00FC3547">
        <w:rPr>
          <w:rFonts w:cs="Arial"/>
        </w:rPr>
        <w:t>’s bank unless</w:t>
      </w:r>
      <w:r w:rsidR="00E27CBA">
        <w:rPr>
          <w:rFonts w:cs="Arial"/>
        </w:rPr>
        <w:t xml:space="preserve"> </w:t>
      </w:r>
      <w:r w:rsidR="002045FE">
        <w:rPr>
          <w:rFonts w:cs="Arial"/>
        </w:rPr>
        <w:t>it is expressed as limiting</w:t>
      </w:r>
      <w:r w:rsidRPr="00FC3547">
        <w:rPr>
          <w:rFonts w:cs="Arial"/>
        </w:rPr>
        <w:t xml:space="preserve"> </w:t>
      </w:r>
      <w:r w:rsidR="008D1CEE">
        <w:rPr>
          <w:rFonts w:cs="Arial"/>
        </w:rPr>
        <w:t xml:space="preserve">the </w:t>
      </w:r>
      <w:r w:rsidR="00BE1B61">
        <w:rPr>
          <w:rFonts w:cs="Arial"/>
        </w:rPr>
        <w:t xml:space="preserve">liability </w:t>
      </w:r>
      <w:r w:rsidR="00BE1B61">
        <w:rPr>
          <w:rFonts w:cs="Arial"/>
        </w:rPr>
        <w:lastRenderedPageBreak/>
        <w:t xml:space="preserve">of the Body Corporate </w:t>
      </w:r>
      <w:r w:rsidR="002045FE">
        <w:rPr>
          <w:rFonts w:cs="Arial"/>
        </w:rPr>
        <w:t>to the amount available to be paid in the event it is wound up.</w:t>
      </w:r>
    </w:p>
    <w:p w14:paraId="77615AB8" w14:textId="77777777" w:rsidR="00BA7658" w:rsidRPr="00FC3547" w:rsidRDefault="00BA7658" w:rsidP="00092A28">
      <w:pPr>
        <w:keepNext/>
        <w:jc w:val="center"/>
        <w:rPr>
          <w:rFonts w:cs="Arial"/>
          <w:sz w:val="22"/>
        </w:rPr>
      </w:pPr>
      <w:r w:rsidRPr="00FC3547">
        <w:rPr>
          <w:rFonts w:cs="Arial"/>
          <w:sz w:val="22"/>
        </w:rPr>
        <w:t>Part 6 – General</w:t>
      </w:r>
    </w:p>
    <w:p w14:paraId="6CE23E26" w14:textId="6AEE9AF5" w:rsidR="00BA7658" w:rsidRPr="00FC3547" w:rsidRDefault="004477BA" w:rsidP="00092A28">
      <w:pPr>
        <w:widowControl/>
        <w:numPr>
          <w:ilvl w:val="0"/>
          <w:numId w:val="24"/>
        </w:numPr>
        <w:spacing w:after="60"/>
        <w:ind w:left="567" w:hanging="567"/>
        <w:rPr>
          <w:rFonts w:cs="Arial"/>
          <w:b/>
          <w:bCs/>
        </w:rPr>
      </w:pPr>
      <w:r>
        <w:rPr>
          <w:rFonts w:cs="Arial"/>
          <w:b/>
          <w:bCs/>
        </w:rPr>
        <w:t xml:space="preserve">Compliance and </w:t>
      </w:r>
      <w:r w:rsidR="00BA7658" w:rsidRPr="00FC3547">
        <w:rPr>
          <w:rFonts w:cs="Arial"/>
          <w:b/>
          <w:bCs/>
        </w:rPr>
        <w:t>Records</w:t>
      </w:r>
      <w:r>
        <w:rPr>
          <w:rFonts w:cs="Arial"/>
          <w:b/>
          <w:bCs/>
        </w:rPr>
        <w:t xml:space="preserve"> </w:t>
      </w:r>
    </w:p>
    <w:p w14:paraId="3E773B01" w14:textId="57ACD630" w:rsidR="00BA7658" w:rsidRPr="00FC3547" w:rsidRDefault="00853F3B" w:rsidP="00092A28">
      <w:pPr>
        <w:pStyle w:val="ListParagraph"/>
        <w:widowControl/>
        <w:numPr>
          <w:ilvl w:val="0"/>
          <w:numId w:val="14"/>
        </w:numPr>
        <w:spacing w:after="120"/>
        <w:ind w:left="0" w:firstLine="0"/>
        <w:contextualSpacing w:val="0"/>
        <w:jc w:val="both"/>
        <w:rPr>
          <w:rFonts w:cs="Arial"/>
        </w:rPr>
      </w:pPr>
      <w:r>
        <w:rPr>
          <w:rFonts w:cs="Arial"/>
          <w:bCs/>
        </w:rPr>
        <w:t>The Body Corporate</w:t>
      </w:r>
      <w:r>
        <w:rPr>
          <w:rFonts w:cs="Arial"/>
        </w:rPr>
        <w:t xml:space="preserve"> </w:t>
      </w:r>
      <w:r w:rsidR="00C75EAF">
        <w:rPr>
          <w:rFonts w:cs="Arial"/>
        </w:rPr>
        <w:t xml:space="preserve">must </w:t>
      </w:r>
      <w:proofErr w:type="gramStart"/>
      <w:r w:rsidR="00C75EAF">
        <w:rPr>
          <w:rFonts w:cs="Arial"/>
        </w:rPr>
        <w:t>at all times</w:t>
      </w:r>
      <w:proofErr w:type="gramEnd"/>
      <w:r w:rsidR="00C75EAF">
        <w:rPr>
          <w:rFonts w:cs="Arial"/>
        </w:rPr>
        <w:t xml:space="preserve"> act so that its operations comply with applicable law and ordinances</w:t>
      </w:r>
      <w:r w:rsidR="00BA7658">
        <w:rPr>
          <w:rFonts w:cs="Arial"/>
        </w:rPr>
        <w:t xml:space="preserve"> and policies of the Synod (as amended from time to time) </w:t>
      </w:r>
      <w:r w:rsidR="00255FF4" w:rsidRPr="00674164">
        <w:rPr>
          <w:rFonts w:cs="Arial"/>
          <w:iCs/>
          <w:highlight w:val="yellow"/>
        </w:rPr>
        <w:t>[GP Pt 3, I(</w:t>
      </w:r>
      <w:r w:rsidR="00255FF4">
        <w:rPr>
          <w:rFonts w:cs="Arial"/>
          <w:iCs/>
          <w:highlight w:val="yellow"/>
        </w:rPr>
        <w:t>a)</w:t>
      </w:r>
      <w:r w:rsidR="00674164" w:rsidRPr="00674164">
        <w:rPr>
          <w:rFonts w:cs="Arial"/>
          <w:iCs/>
          <w:highlight w:val="yellow"/>
        </w:rPr>
        <w:t>]</w:t>
      </w:r>
      <w:r w:rsidR="00BA7658">
        <w:rPr>
          <w:rFonts w:cs="Arial"/>
          <w:i/>
        </w:rPr>
        <w:t>.</w:t>
      </w:r>
    </w:p>
    <w:p w14:paraId="2549BD12" w14:textId="7D26A98D" w:rsidR="004477BA" w:rsidRDefault="00853F3B" w:rsidP="004477BA">
      <w:pPr>
        <w:pStyle w:val="ListParagraph"/>
        <w:widowControl/>
        <w:numPr>
          <w:ilvl w:val="0"/>
          <w:numId w:val="14"/>
        </w:numPr>
        <w:spacing w:after="60"/>
        <w:ind w:left="0" w:firstLine="0"/>
        <w:contextualSpacing w:val="0"/>
        <w:jc w:val="both"/>
        <w:rPr>
          <w:rFonts w:cs="Arial"/>
        </w:rPr>
      </w:pPr>
      <w:r>
        <w:rPr>
          <w:rFonts w:cs="Arial"/>
          <w:bCs/>
        </w:rPr>
        <w:t>The Body Corporate</w:t>
      </w:r>
      <w:r>
        <w:rPr>
          <w:rFonts w:cs="Arial"/>
        </w:rPr>
        <w:t xml:space="preserve"> </w:t>
      </w:r>
      <w:r w:rsidR="00BA7658">
        <w:rPr>
          <w:rFonts w:cs="Arial"/>
        </w:rPr>
        <w:t xml:space="preserve">must maintain records of </w:t>
      </w:r>
      <w:r w:rsidR="004477BA">
        <w:rPr>
          <w:rFonts w:cs="Arial"/>
        </w:rPr>
        <w:t>–</w:t>
      </w:r>
    </w:p>
    <w:p w14:paraId="600BDEE8" w14:textId="77777777" w:rsidR="004477BA" w:rsidRDefault="00BA7658" w:rsidP="003E206A">
      <w:pPr>
        <w:pStyle w:val="ListParagraph"/>
        <w:widowControl/>
        <w:numPr>
          <w:ilvl w:val="1"/>
          <w:numId w:val="8"/>
        </w:numPr>
        <w:spacing w:after="60"/>
        <w:ind w:left="1134" w:hanging="567"/>
        <w:contextualSpacing w:val="0"/>
        <w:rPr>
          <w:rFonts w:cs="Arial"/>
        </w:rPr>
      </w:pPr>
      <w:r w:rsidRPr="004477BA">
        <w:rPr>
          <w:rFonts w:cs="Arial"/>
        </w:rPr>
        <w:t>applicable eligibility criteria for board membership</w:t>
      </w:r>
      <w:r w:rsidR="004477BA">
        <w:rPr>
          <w:rFonts w:cs="Arial"/>
        </w:rPr>
        <w:t xml:space="preserve">, </w:t>
      </w:r>
    </w:p>
    <w:p w14:paraId="5E8722B6" w14:textId="77208E23" w:rsidR="004477BA" w:rsidRDefault="00BA7658" w:rsidP="003E206A">
      <w:pPr>
        <w:pStyle w:val="ListParagraph"/>
        <w:widowControl/>
        <w:numPr>
          <w:ilvl w:val="1"/>
          <w:numId w:val="8"/>
        </w:numPr>
        <w:spacing w:after="60"/>
        <w:ind w:left="1134" w:hanging="567"/>
        <w:contextualSpacing w:val="0"/>
        <w:rPr>
          <w:rFonts w:cs="Arial"/>
        </w:rPr>
      </w:pPr>
      <w:r w:rsidRPr="004477BA">
        <w:rPr>
          <w:rFonts w:cs="Arial"/>
        </w:rPr>
        <w:t>conflicts of interest disclosed by members of</w:t>
      </w:r>
      <w:r w:rsidR="00853F3B" w:rsidRPr="00853F3B">
        <w:rPr>
          <w:rFonts w:cs="Arial"/>
          <w:bCs/>
        </w:rPr>
        <w:t xml:space="preserve"> </w:t>
      </w:r>
      <w:r w:rsidR="00853F3B">
        <w:rPr>
          <w:rFonts w:cs="Arial"/>
          <w:bCs/>
        </w:rPr>
        <w:t>the Body Corporate</w:t>
      </w:r>
      <w:r w:rsidR="00231FFC" w:rsidRPr="004477BA">
        <w:rPr>
          <w:rFonts w:cs="Arial"/>
        </w:rPr>
        <w:t xml:space="preserve">, and </w:t>
      </w:r>
    </w:p>
    <w:p w14:paraId="44B6E336" w14:textId="4194E624" w:rsidR="00255FF4" w:rsidRPr="004477BA" w:rsidRDefault="00231FFC" w:rsidP="003E206A">
      <w:pPr>
        <w:pStyle w:val="ListParagraph"/>
        <w:widowControl/>
        <w:numPr>
          <w:ilvl w:val="1"/>
          <w:numId w:val="8"/>
        </w:numPr>
        <w:spacing w:after="60"/>
        <w:ind w:left="1134" w:hanging="567"/>
        <w:contextualSpacing w:val="0"/>
        <w:rPr>
          <w:rFonts w:cs="Arial"/>
        </w:rPr>
      </w:pPr>
      <w:r w:rsidRPr="004477BA">
        <w:rPr>
          <w:rFonts w:cs="Arial"/>
        </w:rPr>
        <w:t xml:space="preserve">the laws, ordinances, documents and policies by which it is constituted, regulated, or governed </w:t>
      </w:r>
      <w:r w:rsidRPr="004477BA">
        <w:rPr>
          <w:rFonts w:cs="Arial"/>
          <w:highlight w:val="yellow"/>
        </w:rPr>
        <w:t>[GP Pt 3, I(l)]</w:t>
      </w:r>
      <w:r w:rsidRPr="004477BA">
        <w:rPr>
          <w:rFonts w:cs="Arial"/>
        </w:rPr>
        <w:t>.</w:t>
      </w:r>
    </w:p>
    <w:p w14:paraId="661BD5CA" w14:textId="36F9BB11" w:rsidR="00BA7658" w:rsidRPr="00FC3547" w:rsidRDefault="00BA7658" w:rsidP="00092A28">
      <w:pPr>
        <w:keepNext/>
        <w:widowControl/>
        <w:numPr>
          <w:ilvl w:val="0"/>
          <w:numId w:val="24"/>
        </w:numPr>
        <w:spacing w:after="60"/>
        <w:ind w:left="567" w:hanging="567"/>
        <w:rPr>
          <w:rFonts w:cs="Arial"/>
          <w:b/>
          <w:bCs/>
        </w:rPr>
      </w:pPr>
      <w:r w:rsidRPr="00FC3547">
        <w:rPr>
          <w:rFonts w:cs="Arial"/>
          <w:b/>
          <w:bCs/>
        </w:rPr>
        <w:t xml:space="preserve">Reporting </w:t>
      </w:r>
    </w:p>
    <w:p w14:paraId="54E58D1C" w14:textId="192E2A95" w:rsidR="00BA7658" w:rsidRPr="00FC3547" w:rsidRDefault="00853F3B" w:rsidP="00092A28">
      <w:pPr>
        <w:pStyle w:val="ListParagraph"/>
        <w:widowControl/>
        <w:numPr>
          <w:ilvl w:val="0"/>
          <w:numId w:val="15"/>
        </w:numPr>
        <w:spacing w:after="120"/>
        <w:ind w:left="0" w:firstLine="0"/>
        <w:contextualSpacing w:val="0"/>
        <w:jc w:val="both"/>
        <w:rPr>
          <w:rFonts w:cs="Arial"/>
          <w:b/>
          <w:bCs/>
        </w:rPr>
      </w:pPr>
      <w:r>
        <w:rPr>
          <w:rFonts w:cs="Arial"/>
          <w:bCs/>
        </w:rPr>
        <w:t>The Body Corporate</w:t>
      </w:r>
      <w:r w:rsidRPr="00FC3547">
        <w:rPr>
          <w:rFonts w:cs="Arial"/>
          <w:bCs/>
        </w:rPr>
        <w:t xml:space="preserve"> </w:t>
      </w:r>
      <w:r w:rsidR="00BA7658" w:rsidRPr="00FC3547">
        <w:rPr>
          <w:rFonts w:cs="Arial"/>
          <w:bCs/>
        </w:rPr>
        <w:t xml:space="preserve">is to </w:t>
      </w:r>
      <w:r w:rsidR="003C5BDA">
        <w:rPr>
          <w:rFonts w:cs="Arial"/>
          <w:bCs/>
        </w:rPr>
        <w:t xml:space="preserve">provide annual and other </w:t>
      </w:r>
      <w:r w:rsidR="00BA7658" w:rsidRPr="00FC3547">
        <w:rPr>
          <w:rFonts w:cs="Arial"/>
          <w:bCs/>
        </w:rPr>
        <w:t>report</w:t>
      </w:r>
      <w:r w:rsidR="003C5BDA">
        <w:rPr>
          <w:rFonts w:cs="Arial"/>
          <w:bCs/>
        </w:rPr>
        <w:t>s</w:t>
      </w:r>
      <w:r w:rsidR="00BA7658" w:rsidRPr="00FC3547">
        <w:rPr>
          <w:rFonts w:cs="Arial"/>
          <w:bCs/>
        </w:rPr>
        <w:t xml:space="preserve"> </w:t>
      </w:r>
      <w:r w:rsidR="003C5BDA">
        <w:rPr>
          <w:rFonts w:cs="Arial"/>
          <w:bCs/>
        </w:rPr>
        <w:t xml:space="preserve">in accordance with applicable law and the </w:t>
      </w:r>
      <w:r w:rsidR="003C5BDA" w:rsidRPr="003C5BDA">
        <w:rPr>
          <w:rFonts w:cs="Arial"/>
          <w:bCs/>
          <w:i/>
          <w:iCs/>
        </w:rPr>
        <w:t>Accounts, Audits and Annual Reports Ordinance 1995</w:t>
      </w:r>
      <w:r w:rsidR="003C5BDA">
        <w:rPr>
          <w:rFonts w:cs="Arial"/>
          <w:bCs/>
        </w:rPr>
        <w:t xml:space="preserve"> </w:t>
      </w:r>
      <w:r w:rsidR="000C4C4E" w:rsidRPr="000C4C4E">
        <w:rPr>
          <w:rFonts w:cs="Arial"/>
          <w:bCs/>
          <w:highlight w:val="yellow"/>
        </w:rPr>
        <w:t>[GP Pt 3, K(a)</w:t>
      </w:r>
      <w:r w:rsidR="003C5BDA">
        <w:rPr>
          <w:rFonts w:cs="Arial"/>
          <w:bCs/>
          <w:highlight w:val="yellow"/>
        </w:rPr>
        <w:t xml:space="preserve"> and (b)</w:t>
      </w:r>
      <w:r w:rsidR="000C4C4E" w:rsidRPr="000C4C4E">
        <w:rPr>
          <w:rFonts w:cs="Arial"/>
          <w:bCs/>
          <w:highlight w:val="yellow"/>
        </w:rPr>
        <w:t>]</w:t>
      </w:r>
      <w:r w:rsidR="00BA7658" w:rsidRPr="00FC3547">
        <w:rPr>
          <w:rFonts w:cs="Arial"/>
          <w:bCs/>
        </w:rPr>
        <w:t>.</w:t>
      </w:r>
    </w:p>
    <w:p w14:paraId="05634624" w14:textId="4E0153B7" w:rsidR="00BA7658" w:rsidRPr="00B3220E" w:rsidRDefault="00853F3B" w:rsidP="00092A28">
      <w:pPr>
        <w:pStyle w:val="ListParagraph"/>
        <w:widowControl/>
        <w:numPr>
          <w:ilvl w:val="0"/>
          <w:numId w:val="15"/>
        </w:numPr>
        <w:spacing w:after="120"/>
        <w:ind w:left="0" w:firstLine="0"/>
        <w:contextualSpacing w:val="0"/>
        <w:jc w:val="both"/>
        <w:rPr>
          <w:rFonts w:cs="Arial"/>
          <w:b/>
          <w:bCs/>
        </w:rPr>
      </w:pPr>
      <w:r>
        <w:rPr>
          <w:rFonts w:cs="Arial"/>
          <w:bCs/>
        </w:rPr>
        <w:t>The Body Corporate</w:t>
      </w:r>
      <w:r w:rsidR="00BA7658" w:rsidRPr="00FC3547">
        <w:rPr>
          <w:rFonts w:cs="Arial"/>
          <w:bCs/>
        </w:rPr>
        <w:t xml:space="preserve"> is to provide th</w:t>
      </w:r>
      <w:r w:rsidR="00BA7658" w:rsidRPr="00853F3B">
        <w:rPr>
          <w:rFonts w:cs="Arial"/>
          <w:bCs/>
        </w:rPr>
        <w:t xml:space="preserve">e </w:t>
      </w:r>
      <w:r w:rsidR="000C4C4E" w:rsidRPr="00853F3B">
        <w:rPr>
          <w:rFonts w:cs="Arial"/>
          <w:bCs/>
        </w:rPr>
        <w:t xml:space="preserve">Standing Committee </w:t>
      </w:r>
      <w:r w:rsidR="00BA7658" w:rsidRPr="00853F3B">
        <w:rPr>
          <w:rFonts w:cs="Arial"/>
          <w:bCs/>
        </w:rPr>
        <w:t xml:space="preserve">with such information about the affairs of the </w:t>
      </w:r>
      <w:r w:rsidRPr="00853F3B">
        <w:rPr>
          <w:rFonts w:cs="Arial"/>
          <w:bCs/>
        </w:rPr>
        <w:t xml:space="preserve">Body Corporate </w:t>
      </w:r>
      <w:r w:rsidR="00BA7658" w:rsidRPr="00853F3B">
        <w:rPr>
          <w:rFonts w:cs="Arial"/>
          <w:bCs/>
        </w:rPr>
        <w:t xml:space="preserve">as the </w:t>
      </w:r>
      <w:r w:rsidR="000C4C4E" w:rsidRPr="00853F3B">
        <w:rPr>
          <w:rFonts w:cs="Arial"/>
          <w:bCs/>
        </w:rPr>
        <w:t xml:space="preserve">Standing Committee </w:t>
      </w:r>
      <w:r w:rsidR="00BA7658" w:rsidRPr="00853F3B">
        <w:rPr>
          <w:rFonts w:cs="Arial"/>
          <w:bCs/>
        </w:rPr>
        <w:t xml:space="preserve">requests </w:t>
      </w:r>
      <w:r w:rsidR="00BA7658" w:rsidRPr="00FC3547">
        <w:rPr>
          <w:rFonts w:cs="Arial"/>
          <w:bCs/>
        </w:rPr>
        <w:t>from time to time.</w:t>
      </w:r>
    </w:p>
    <w:p w14:paraId="5D162796" w14:textId="45361702" w:rsidR="00BA7658" w:rsidRPr="00A8493A" w:rsidRDefault="00FA6A4B" w:rsidP="00092A28">
      <w:pPr>
        <w:pStyle w:val="ListParagraph"/>
        <w:widowControl/>
        <w:numPr>
          <w:ilvl w:val="0"/>
          <w:numId w:val="15"/>
        </w:numPr>
        <w:spacing w:after="60"/>
        <w:ind w:left="0" w:firstLine="0"/>
        <w:contextualSpacing w:val="0"/>
        <w:jc w:val="both"/>
        <w:rPr>
          <w:rFonts w:cs="Arial"/>
          <w:bCs/>
        </w:rPr>
      </w:pPr>
      <w:r>
        <w:rPr>
          <w:rFonts w:cs="Arial"/>
          <w:bCs/>
        </w:rPr>
        <w:t>The Body Corporate</w:t>
      </w:r>
      <w:r w:rsidRPr="00FC3547">
        <w:rPr>
          <w:rFonts w:cs="Arial"/>
          <w:bCs/>
        </w:rPr>
        <w:t xml:space="preserve"> </w:t>
      </w:r>
      <w:r w:rsidR="00BA7658" w:rsidRPr="00A8493A">
        <w:rPr>
          <w:rFonts w:cs="Arial"/>
          <w:bCs/>
        </w:rPr>
        <w:t>must promptly advise the Standing Committee of -</w:t>
      </w:r>
    </w:p>
    <w:p w14:paraId="35F99FB3" w14:textId="77777777" w:rsidR="00BA7658" w:rsidRPr="00A8493A" w:rsidRDefault="00BA7658" w:rsidP="00092A28">
      <w:pPr>
        <w:pStyle w:val="ListParagraph"/>
        <w:spacing w:after="60"/>
        <w:ind w:left="567"/>
        <w:contextualSpacing w:val="0"/>
        <w:jc w:val="both"/>
        <w:rPr>
          <w:rFonts w:cs="Arial"/>
          <w:bCs/>
        </w:rPr>
      </w:pPr>
      <w:r w:rsidRPr="00A8493A">
        <w:rPr>
          <w:rFonts w:cs="Arial"/>
          <w:bCs/>
        </w:rPr>
        <w:t>(</w:t>
      </w:r>
      <w:r>
        <w:rPr>
          <w:rFonts w:cs="Arial"/>
          <w:bCs/>
        </w:rPr>
        <w:t>a</w:t>
      </w:r>
      <w:r w:rsidRPr="00A8493A">
        <w:rPr>
          <w:rFonts w:cs="Arial"/>
          <w:bCs/>
        </w:rPr>
        <w:t>)</w:t>
      </w:r>
      <w:r w:rsidRPr="00A8493A">
        <w:rPr>
          <w:rFonts w:cs="Arial"/>
          <w:bCs/>
        </w:rPr>
        <w:tab/>
        <w:t>any failure to comply with –</w:t>
      </w:r>
    </w:p>
    <w:p w14:paraId="447079AF" w14:textId="71D7C600" w:rsidR="00BA7658" w:rsidRPr="00A8493A" w:rsidRDefault="00BA7658" w:rsidP="00092A28">
      <w:pPr>
        <w:pStyle w:val="ListParagraph"/>
        <w:spacing w:after="60"/>
        <w:ind w:left="1701" w:hanging="567"/>
        <w:contextualSpacing w:val="0"/>
        <w:jc w:val="both"/>
        <w:rPr>
          <w:rFonts w:cs="Arial"/>
          <w:bCs/>
        </w:rPr>
      </w:pPr>
      <w:r w:rsidRPr="00A8493A">
        <w:rPr>
          <w:rFonts w:cs="Arial"/>
          <w:bCs/>
        </w:rPr>
        <w:t>(</w:t>
      </w:r>
      <w:proofErr w:type="spellStart"/>
      <w:r>
        <w:rPr>
          <w:rFonts w:cs="Arial"/>
          <w:bCs/>
        </w:rPr>
        <w:t>i</w:t>
      </w:r>
      <w:proofErr w:type="spellEnd"/>
      <w:r w:rsidRPr="00A8493A">
        <w:rPr>
          <w:rFonts w:cs="Arial"/>
          <w:bCs/>
        </w:rPr>
        <w:t>)</w:t>
      </w:r>
      <w:r w:rsidRPr="00A8493A">
        <w:rPr>
          <w:rFonts w:cs="Arial"/>
          <w:bCs/>
        </w:rPr>
        <w:tab/>
      </w:r>
      <w:r>
        <w:rPr>
          <w:rFonts w:cs="Arial"/>
          <w:bCs/>
        </w:rPr>
        <w:t xml:space="preserve">any </w:t>
      </w:r>
      <w:r w:rsidRPr="00A8493A">
        <w:rPr>
          <w:rFonts w:cs="Arial"/>
          <w:bCs/>
        </w:rPr>
        <w:t>applicable governance standard or requirement, or any financial or prudential reporting requirement, of any government authority (other than the ACNC) likely to lead to loss of any licence or approval required to conduct current activities</w:t>
      </w:r>
      <w:r w:rsidR="00674164">
        <w:rPr>
          <w:rFonts w:cs="Arial"/>
          <w:bCs/>
        </w:rPr>
        <w:t xml:space="preserve"> </w:t>
      </w:r>
      <w:r w:rsidR="00674164" w:rsidRPr="00674164">
        <w:rPr>
          <w:rFonts w:cs="Arial"/>
          <w:highlight w:val="yellow"/>
        </w:rPr>
        <w:t>[GP Pt 3, K(</w:t>
      </w:r>
      <w:r w:rsidR="00674164">
        <w:rPr>
          <w:rFonts w:cs="Arial"/>
          <w:highlight w:val="yellow"/>
        </w:rPr>
        <w:t>d</w:t>
      </w:r>
      <w:r w:rsidR="00674164" w:rsidRPr="00674164">
        <w:rPr>
          <w:rFonts w:cs="Arial"/>
          <w:highlight w:val="yellow"/>
        </w:rPr>
        <w:t>)</w:t>
      </w:r>
      <w:r w:rsidR="00674164">
        <w:rPr>
          <w:rFonts w:cs="Arial"/>
          <w:highlight w:val="yellow"/>
        </w:rPr>
        <w:t>(</w:t>
      </w:r>
      <w:proofErr w:type="spellStart"/>
      <w:r w:rsidR="00674164">
        <w:rPr>
          <w:rFonts w:cs="Arial"/>
          <w:highlight w:val="yellow"/>
        </w:rPr>
        <w:t>i</w:t>
      </w:r>
      <w:proofErr w:type="spellEnd"/>
      <w:r w:rsidR="00674164">
        <w:rPr>
          <w:rFonts w:cs="Arial"/>
          <w:highlight w:val="yellow"/>
        </w:rPr>
        <w:t>)(A)</w:t>
      </w:r>
      <w:r w:rsidR="00674164" w:rsidRPr="00674164">
        <w:rPr>
          <w:rFonts w:cs="Arial"/>
          <w:highlight w:val="yellow"/>
        </w:rPr>
        <w:t>]</w:t>
      </w:r>
      <w:r w:rsidRPr="00A8493A">
        <w:rPr>
          <w:rFonts w:cs="Arial"/>
          <w:bCs/>
        </w:rPr>
        <w:t>, or</w:t>
      </w:r>
    </w:p>
    <w:p w14:paraId="29F8F861" w14:textId="214B0D9F" w:rsidR="00BA7658" w:rsidRPr="00A8493A" w:rsidRDefault="00BA7658" w:rsidP="00092A28">
      <w:pPr>
        <w:pStyle w:val="ListParagraph"/>
        <w:spacing w:after="60"/>
        <w:ind w:left="1701" w:hanging="567"/>
        <w:contextualSpacing w:val="0"/>
        <w:jc w:val="both"/>
        <w:rPr>
          <w:rFonts w:cs="Arial"/>
          <w:bCs/>
        </w:rPr>
      </w:pPr>
      <w:r w:rsidRPr="00A8493A">
        <w:rPr>
          <w:rFonts w:cs="Arial"/>
          <w:bCs/>
        </w:rPr>
        <w:t>(</w:t>
      </w:r>
      <w:r>
        <w:rPr>
          <w:rFonts w:cs="Arial"/>
          <w:bCs/>
        </w:rPr>
        <w:t>ii</w:t>
      </w:r>
      <w:r w:rsidRPr="00A8493A">
        <w:rPr>
          <w:rFonts w:cs="Arial"/>
          <w:bCs/>
        </w:rPr>
        <w:t>)</w:t>
      </w:r>
      <w:r w:rsidRPr="00A8493A">
        <w:rPr>
          <w:rFonts w:cs="Arial"/>
          <w:bCs/>
        </w:rPr>
        <w:tab/>
        <w:t xml:space="preserve">the financial or other covenants under any agreement with a bank or other financial institution for the provision of financial accommodation </w:t>
      </w:r>
      <w:proofErr w:type="gramStart"/>
      <w:r w:rsidRPr="00A8493A">
        <w:rPr>
          <w:rFonts w:cs="Arial"/>
          <w:bCs/>
        </w:rPr>
        <w:t>in excess of</w:t>
      </w:r>
      <w:proofErr w:type="gramEnd"/>
      <w:r w:rsidRPr="00A8493A">
        <w:rPr>
          <w:rFonts w:cs="Arial"/>
          <w:bCs/>
        </w:rPr>
        <w:t xml:space="preserve"> $10,000,000 likely to lead to the early termination of such financial accommodation</w:t>
      </w:r>
      <w:r w:rsidR="00674164">
        <w:rPr>
          <w:rFonts w:cs="Arial"/>
          <w:bCs/>
        </w:rPr>
        <w:t xml:space="preserve"> </w:t>
      </w:r>
      <w:r w:rsidR="00674164" w:rsidRPr="00674164">
        <w:rPr>
          <w:rFonts w:cs="Arial"/>
          <w:highlight w:val="yellow"/>
        </w:rPr>
        <w:t>[GP Pt 3, K(</w:t>
      </w:r>
      <w:r w:rsidR="00674164">
        <w:rPr>
          <w:rFonts w:cs="Arial"/>
          <w:highlight w:val="yellow"/>
        </w:rPr>
        <w:t>d</w:t>
      </w:r>
      <w:r w:rsidR="00674164" w:rsidRPr="00674164">
        <w:rPr>
          <w:rFonts w:cs="Arial"/>
          <w:highlight w:val="yellow"/>
        </w:rPr>
        <w:t>)</w:t>
      </w:r>
      <w:r w:rsidR="00674164">
        <w:rPr>
          <w:rFonts w:cs="Arial"/>
          <w:highlight w:val="yellow"/>
        </w:rPr>
        <w:t>(</w:t>
      </w:r>
      <w:proofErr w:type="spellStart"/>
      <w:r w:rsidR="00674164">
        <w:rPr>
          <w:rFonts w:cs="Arial"/>
          <w:highlight w:val="yellow"/>
        </w:rPr>
        <w:t>i</w:t>
      </w:r>
      <w:proofErr w:type="spellEnd"/>
      <w:r w:rsidR="00674164">
        <w:rPr>
          <w:rFonts w:cs="Arial"/>
          <w:highlight w:val="yellow"/>
        </w:rPr>
        <w:t>)(B)</w:t>
      </w:r>
      <w:r w:rsidR="00674164" w:rsidRPr="00674164">
        <w:rPr>
          <w:rFonts w:cs="Arial"/>
          <w:highlight w:val="yellow"/>
        </w:rPr>
        <w:t>]</w:t>
      </w:r>
      <w:r w:rsidRPr="00A8493A">
        <w:rPr>
          <w:rFonts w:cs="Arial"/>
          <w:bCs/>
        </w:rPr>
        <w:t>, and</w:t>
      </w:r>
    </w:p>
    <w:p w14:paraId="4F5D77DB" w14:textId="4C5F4283" w:rsidR="00BA7658" w:rsidRPr="00A8493A" w:rsidRDefault="00BA7658" w:rsidP="00092A28">
      <w:pPr>
        <w:pStyle w:val="ListParagraph"/>
        <w:spacing w:after="60"/>
        <w:ind w:left="1134" w:hanging="567"/>
        <w:contextualSpacing w:val="0"/>
        <w:jc w:val="both"/>
        <w:rPr>
          <w:rFonts w:cs="Arial"/>
          <w:bCs/>
        </w:rPr>
      </w:pPr>
      <w:r w:rsidRPr="00A8493A">
        <w:rPr>
          <w:rFonts w:cs="Arial"/>
          <w:bCs/>
        </w:rPr>
        <w:t>(</w:t>
      </w:r>
      <w:r>
        <w:rPr>
          <w:rFonts w:cs="Arial"/>
          <w:bCs/>
        </w:rPr>
        <w:t>b</w:t>
      </w:r>
      <w:r w:rsidRPr="00A8493A">
        <w:rPr>
          <w:rFonts w:cs="Arial"/>
          <w:bCs/>
        </w:rPr>
        <w:t>)</w:t>
      </w:r>
      <w:r w:rsidRPr="00A8493A">
        <w:rPr>
          <w:rFonts w:cs="Arial"/>
          <w:bCs/>
        </w:rPr>
        <w:tab/>
        <w:t xml:space="preserve">any event or circumstance which may result in </w:t>
      </w:r>
      <w:r w:rsidR="00FA6A4B">
        <w:rPr>
          <w:rFonts w:cs="Arial"/>
          <w:bCs/>
        </w:rPr>
        <w:t>the Body Corporate</w:t>
      </w:r>
      <w:r w:rsidR="00FA6A4B" w:rsidRPr="00FC3547">
        <w:rPr>
          <w:rFonts w:cs="Arial"/>
          <w:bCs/>
        </w:rPr>
        <w:t xml:space="preserve"> </w:t>
      </w:r>
      <w:r w:rsidRPr="00A8493A">
        <w:rPr>
          <w:rFonts w:cs="Arial"/>
          <w:bCs/>
        </w:rPr>
        <w:t xml:space="preserve">(or any member) being indicted in relation to the alleged commission of an offence under any law punishable on conviction by a penalty that may include imprisonment for a maximum period - </w:t>
      </w:r>
    </w:p>
    <w:p w14:paraId="4FCBE57F" w14:textId="7C8F93A0" w:rsidR="00BA7658" w:rsidRPr="00A8493A" w:rsidRDefault="00BA7658" w:rsidP="00092A28">
      <w:pPr>
        <w:pStyle w:val="ListParagraph"/>
        <w:tabs>
          <w:tab w:val="left" w:pos="1701"/>
        </w:tabs>
        <w:spacing w:after="60"/>
        <w:ind w:left="1701" w:hanging="567"/>
        <w:contextualSpacing w:val="0"/>
        <w:jc w:val="both"/>
        <w:rPr>
          <w:rFonts w:cs="Arial"/>
          <w:bCs/>
        </w:rPr>
      </w:pPr>
      <w:r w:rsidRPr="00A8493A">
        <w:rPr>
          <w:rFonts w:cs="Arial"/>
          <w:bCs/>
        </w:rPr>
        <w:t>(</w:t>
      </w:r>
      <w:proofErr w:type="spellStart"/>
      <w:r>
        <w:rPr>
          <w:rFonts w:cs="Arial"/>
          <w:bCs/>
        </w:rPr>
        <w:t>i</w:t>
      </w:r>
      <w:proofErr w:type="spellEnd"/>
      <w:r w:rsidRPr="00A8493A">
        <w:rPr>
          <w:rFonts w:cs="Arial"/>
          <w:bCs/>
        </w:rPr>
        <w:t>)</w:t>
      </w:r>
      <w:r w:rsidRPr="00A8493A">
        <w:rPr>
          <w:rFonts w:cs="Arial"/>
          <w:bCs/>
        </w:rPr>
        <w:tab/>
        <w:t>if the offence involves fraud or dishonesty - 3 months or more,</w:t>
      </w:r>
      <w:r w:rsidR="00674164">
        <w:rPr>
          <w:rFonts w:cs="Arial"/>
          <w:bCs/>
        </w:rPr>
        <w:t xml:space="preserve"> </w:t>
      </w:r>
      <w:r w:rsidR="00674164" w:rsidRPr="00674164">
        <w:rPr>
          <w:rFonts w:cs="Arial"/>
          <w:highlight w:val="yellow"/>
        </w:rPr>
        <w:t>[GP Pt 3, K(</w:t>
      </w:r>
      <w:r w:rsidR="00674164">
        <w:rPr>
          <w:rFonts w:cs="Arial"/>
          <w:highlight w:val="yellow"/>
        </w:rPr>
        <w:t>d</w:t>
      </w:r>
      <w:r w:rsidR="00674164" w:rsidRPr="00674164">
        <w:rPr>
          <w:rFonts w:cs="Arial"/>
          <w:highlight w:val="yellow"/>
        </w:rPr>
        <w:t>)</w:t>
      </w:r>
      <w:r w:rsidR="00674164">
        <w:rPr>
          <w:rFonts w:cs="Arial"/>
          <w:highlight w:val="yellow"/>
        </w:rPr>
        <w:t>(ii)(A)</w:t>
      </w:r>
      <w:r w:rsidR="00674164" w:rsidRPr="00674164">
        <w:rPr>
          <w:rFonts w:cs="Arial"/>
          <w:highlight w:val="yellow"/>
        </w:rPr>
        <w:t>]</w:t>
      </w:r>
      <w:r w:rsidRPr="00A8493A">
        <w:rPr>
          <w:rFonts w:cs="Arial"/>
          <w:bCs/>
        </w:rPr>
        <w:t xml:space="preserve"> or</w:t>
      </w:r>
    </w:p>
    <w:p w14:paraId="5C302A47" w14:textId="47CBB31B" w:rsidR="00BA7658" w:rsidRPr="00A8493A" w:rsidRDefault="00BA7658" w:rsidP="00092A28">
      <w:pPr>
        <w:pStyle w:val="ListParagraph"/>
        <w:spacing w:after="120"/>
        <w:ind w:left="1134"/>
        <w:contextualSpacing w:val="0"/>
        <w:jc w:val="both"/>
        <w:rPr>
          <w:rFonts w:cs="Arial"/>
          <w:bCs/>
        </w:rPr>
      </w:pPr>
      <w:r w:rsidRPr="00A8493A">
        <w:rPr>
          <w:rFonts w:cs="Arial"/>
          <w:bCs/>
        </w:rPr>
        <w:t>(</w:t>
      </w:r>
      <w:r>
        <w:rPr>
          <w:rFonts w:cs="Arial"/>
          <w:bCs/>
        </w:rPr>
        <w:t>ii</w:t>
      </w:r>
      <w:r w:rsidRPr="00A8493A">
        <w:rPr>
          <w:rFonts w:cs="Arial"/>
          <w:bCs/>
        </w:rPr>
        <w:t>)</w:t>
      </w:r>
      <w:r w:rsidRPr="00A8493A">
        <w:rPr>
          <w:rFonts w:cs="Arial"/>
          <w:bCs/>
        </w:rPr>
        <w:tab/>
        <w:t>in any other case -</w:t>
      </w:r>
      <w:r>
        <w:rPr>
          <w:rFonts w:cs="Arial"/>
          <w:bCs/>
        </w:rPr>
        <w:t xml:space="preserve"> </w:t>
      </w:r>
      <w:r w:rsidRPr="00A8493A">
        <w:rPr>
          <w:rFonts w:cs="Arial"/>
          <w:bCs/>
        </w:rPr>
        <w:t>12 months or more</w:t>
      </w:r>
      <w:r w:rsidR="00674164">
        <w:rPr>
          <w:rFonts w:cs="Arial"/>
          <w:bCs/>
        </w:rPr>
        <w:t xml:space="preserve"> </w:t>
      </w:r>
      <w:r w:rsidR="00674164" w:rsidRPr="00674164">
        <w:rPr>
          <w:rFonts w:cs="Arial"/>
          <w:highlight w:val="yellow"/>
        </w:rPr>
        <w:t>[GP Pt 3, K(</w:t>
      </w:r>
      <w:r w:rsidR="00674164">
        <w:rPr>
          <w:rFonts w:cs="Arial"/>
          <w:highlight w:val="yellow"/>
        </w:rPr>
        <w:t>d</w:t>
      </w:r>
      <w:r w:rsidR="00674164" w:rsidRPr="00674164">
        <w:rPr>
          <w:rFonts w:cs="Arial"/>
          <w:highlight w:val="yellow"/>
        </w:rPr>
        <w:t>)</w:t>
      </w:r>
      <w:r w:rsidR="00674164">
        <w:rPr>
          <w:rFonts w:cs="Arial"/>
          <w:highlight w:val="yellow"/>
        </w:rPr>
        <w:t>(ii)(B)</w:t>
      </w:r>
      <w:r w:rsidR="00674164" w:rsidRPr="00674164">
        <w:rPr>
          <w:rFonts w:cs="Arial"/>
          <w:highlight w:val="yellow"/>
        </w:rPr>
        <w:t>]</w:t>
      </w:r>
      <w:r w:rsidRPr="00A8493A">
        <w:rPr>
          <w:rFonts w:cs="Arial"/>
          <w:bCs/>
        </w:rPr>
        <w:t>.</w:t>
      </w:r>
    </w:p>
    <w:p w14:paraId="3ED2CA46" w14:textId="77777777" w:rsidR="00BA7658" w:rsidRPr="00FC3547" w:rsidRDefault="00BA7658" w:rsidP="00092A28">
      <w:pPr>
        <w:widowControl/>
        <w:numPr>
          <w:ilvl w:val="0"/>
          <w:numId w:val="24"/>
        </w:numPr>
        <w:spacing w:after="60"/>
        <w:ind w:left="567" w:hanging="567"/>
        <w:rPr>
          <w:rFonts w:cs="Arial"/>
          <w:b/>
          <w:bCs/>
        </w:rPr>
      </w:pPr>
      <w:r w:rsidRPr="00FC3547">
        <w:rPr>
          <w:rFonts w:cs="Arial"/>
          <w:b/>
        </w:rPr>
        <w:t>Indemnity</w:t>
      </w:r>
    </w:p>
    <w:p w14:paraId="37A6A929" w14:textId="32CD6949" w:rsidR="00BA7658" w:rsidRPr="00FC3547" w:rsidRDefault="00BA7658" w:rsidP="00092A28">
      <w:pPr>
        <w:spacing w:after="60"/>
        <w:rPr>
          <w:rFonts w:cs="Arial"/>
        </w:rPr>
      </w:pPr>
      <w:r w:rsidRPr="00FC3547">
        <w:rPr>
          <w:rFonts w:cs="Arial"/>
        </w:rPr>
        <w:t>(1)</w:t>
      </w:r>
      <w:r w:rsidRPr="00FC3547">
        <w:rPr>
          <w:rFonts w:cs="Arial"/>
        </w:rPr>
        <w:tab/>
        <w:t xml:space="preserve">To the extent permitted by law, </w:t>
      </w:r>
      <w:r w:rsidR="00FA6A4B">
        <w:rPr>
          <w:rFonts w:cs="Arial"/>
          <w:bCs/>
        </w:rPr>
        <w:t>the Body Corporate</w:t>
      </w:r>
      <w:r w:rsidR="00FA6A4B" w:rsidRPr="00FC3547">
        <w:rPr>
          <w:rFonts w:cs="Arial"/>
          <w:bCs/>
        </w:rPr>
        <w:t xml:space="preserve"> </w:t>
      </w:r>
      <w:r w:rsidRPr="00FC3547">
        <w:rPr>
          <w:rFonts w:cs="Arial"/>
        </w:rPr>
        <w:t xml:space="preserve">is to indemnify each person who is, or has been, a member against any liability which results directly or indirectly from facts or circumstances relating to the person serving or having served as a member </w:t>
      </w:r>
      <w:r w:rsidR="000C4C4E" w:rsidRPr="000C4C4E">
        <w:rPr>
          <w:rFonts w:cs="Arial"/>
          <w:highlight w:val="yellow"/>
        </w:rPr>
        <w:t>[GP Pt 3, J</w:t>
      </w:r>
      <w:r w:rsidR="000C4C4E">
        <w:rPr>
          <w:rFonts w:cs="Arial"/>
          <w:highlight w:val="yellow"/>
        </w:rPr>
        <w:t>(a)</w:t>
      </w:r>
      <w:r w:rsidR="000C4C4E" w:rsidRPr="000C4C4E">
        <w:rPr>
          <w:rFonts w:cs="Arial"/>
          <w:highlight w:val="yellow"/>
        </w:rPr>
        <w:t>(</w:t>
      </w:r>
      <w:proofErr w:type="spellStart"/>
      <w:r w:rsidR="000C4C4E">
        <w:rPr>
          <w:rFonts w:cs="Arial"/>
          <w:highlight w:val="yellow"/>
        </w:rPr>
        <w:t>i</w:t>
      </w:r>
      <w:proofErr w:type="spellEnd"/>
      <w:r w:rsidR="000C4C4E" w:rsidRPr="000C4C4E">
        <w:rPr>
          <w:rFonts w:cs="Arial"/>
          <w:highlight w:val="yellow"/>
        </w:rPr>
        <w:t>)(</w:t>
      </w:r>
      <w:r w:rsidR="000C4C4E">
        <w:rPr>
          <w:rFonts w:cs="Arial"/>
          <w:highlight w:val="yellow"/>
        </w:rPr>
        <w:t>A</w:t>
      </w:r>
      <w:r w:rsidR="000C4C4E" w:rsidRPr="000C4C4E">
        <w:rPr>
          <w:rFonts w:cs="Arial"/>
          <w:highlight w:val="yellow"/>
        </w:rPr>
        <w:t>)]</w:t>
      </w:r>
      <w:r w:rsidR="00930F0B">
        <w:rPr>
          <w:rFonts w:cs="Arial"/>
        </w:rPr>
        <w:t> </w:t>
      </w:r>
      <w:r w:rsidRPr="00FC3547">
        <w:rPr>
          <w:rFonts w:cs="Arial"/>
        </w:rPr>
        <w:t>–</w:t>
      </w:r>
    </w:p>
    <w:p w14:paraId="0FB4598C" w14:textId="5DCD60E3" w:rsidR="00BA7658" w:rsidRPr="00FC3547" w:rsidRDefault="00BA7658" w:rsidP="00092A28">
      <w:pPr>
        <w:spacing w:after="60"/>
        <w:ind w:left="1134" w:hanging="567"/>
        <w:rPr>
          <w:rFonts w:cs="Arial"/>
        </w:rPr>
      </w:pPr>
      <w:r w:rsidRPr="00FC3547">
        <w:rPr>
          <w:rFonts w:cs="Arial"/>
        </w:rPr>
        <w:t>(a)</w:t>
      </w:r>
      <w:r w:rsidRPr="00FC3547">
        <w:rPr>
          <w:rFonts w:cs="Arial"/>
        </w:rPr>
        <w:tab/>
        <w:t xml:space="preserve">to another person (other than </w:t>
      </w:r>
      <w:r w:rsidR="00FA6A4B">
        <w:rPr>
          <w:rFonts w:cs="Arial"/>
          <w:bCs/>
        </w:rPr>
        <w:t>the Body Corporate</w:t>
      </w:r>
      <w:r w:rsidR="00FA6A4B" w:rsidRPr="00FC3547">
        <w:rPr>
          <w:rFonts w:cs="Arial"/>
          <w:bCs/>
        </w:rPr>
        <w:t xml:space="preserve"> </w:t>
      </w:r>
      <w:r w:rsidRPr="00FC3547">
        <w:rPr>
          <w:rFonts w:cs="Arial"/>
        </w:rPr>
        <w:t>or a related body corporate) which does not arise out of conduct involving a lack of good faith</w:t>
      </w:r>
      <w:r w:rsidR="003C5BDA">
        <w:rPr>
          <w:rFonts w:cs="Arial"/>
        </w:rPr>
        <w:t xml:space="preserve"> by the member</w:t>
      </w:r>
      <w:r w:rsidR="000C4C4E">
        <w:rPr>
          <w:rFonts w:cs="Arial"/>
        </w:rPr>
        <w:t xml:space="preserve"> </w:t>
      </w:r>
      <w:r w:rsidR="000C4C4E" w:rsidRPr="000C4C4E">
        <w:rPr>
          <w:rFonts w:cs="Arial"/>
          <w:highlight w:val="yellow"/>
        </w:rPr>
        <w:t>[GP Pt 3, J</w:t>
      </w:r>
      <w:r w:rsidR="000C4C4E">
        <w:rPr>
          <w:rFonts w:cs="Arial"/>
          <w:highlight w:val="yellow"/>
        </w:rPr>
        <w:t>(a)</w:t>
      </w:r>
      <w:r w:rsidR="000C4C4E" w:rsidRPr="000C4C4E">
        <w:rPr>
          <w:rFonts w:cs="Arial"/>
          <w:highlight w:val="yellow"/>
        </w:rPr>
        <w:t>(</w:t>
      </w:r>
      <w:proofErr w:type="spellStart"/>
      <w:r w:rsidR="000C4C4E">
        <w:rPr>
          <w:rFonts w:cs="Arial"/>
          <w:highlight w:val="yellow"/>
        </w:rPr>
        <w:t>i</w:t>
      </w:r>
      <w:proofErr w:type="spellEnd"/>
      <w:r w:rsidR="000C4C4E" w:rsidRPr="000C4C4E">
        <w:rPr>
          <w:rFonts w:cs="Arial"/>
          <w:highlight w:val="yellow"/>
        </w:rPr>
        <w:t>)(</w:t>
      </w:r>
      <w:r w:rsidR="000C4C4E">
        <w:rPr>
          <w:rFonts w:cs="Arial"/>
          <w:highlight w:val="yellow"/>
        </w:rPr>
        <w:t>B</w:t>
      </w:r>
      <w:r w:rsidR="000C4C4E" w:rsidRPr="000C4C4E">
        <w:rPr>
          <w:rFonts w:cs="Arial"/>
          <w:highlight w:val="yellow"/>
        </w:rPr>
        <w:t>)]</w:t>
      </w:r>
      <w:r w:rsidRPr="00FC3547">
        <w:rPr>
          <w:rFonts w:cs="Arial"/>
        </w:rPr>
        <w:t>, or</w:t>
      </w:r>
    </w:p>
    <w:p w14:paraId="14DC068F" w14:textId="77777777" w:rsidR="00BA7658" w:rsidRPr="00FC3547" w:rsidRDefault="00BA7658" w:rsidP="00092A28">
      <w:pPr>
        <w:spacing w:after="60"/>
        <w:ind w:left="1134" w:hanging="567"/>
        <w:rPr>
          <w:rFonts w:cs="Arial"/>
        </w:rPr>
      </w:pPr>
      <w:r w:rsidRPr="00FC3547">
        <w:rPr>
          <w:rFonts w:cs="Arial"/>
        </w:rPr>
        <w:t>(b)</w:t>
      </w:r>
      <w:r w:rsidRPr="00FC3547">
        <w:rPr>
          <w:rFonts w:cs="Arial"/>
        </w:rPr>
        <w:tab/>
        <w:t>for costs and expenses incurred by that person –</w:t>
      </w:r>
    </w:p>
    <w:p w14:paraId="57F4665A" w14:textId="77777777" w:rsidR="00BA7658" w:rsidRPr="00FC3547" w:rsidRDefault="00BA7658" w:rsidP="00092A28">
      <w:pPr>
        <w:spacing w:after="60"/>
        <w:ind w:left="1701" w:hanging="567"/>
        <w:rPr>
          <w:rFonts w:cs="Arial"/>
        </w:rPr>
      </w:pPr>
      <w:r w:rsidRPr="00FC3547">
        <w:rPr>
          <w:rFonts w:cs="Arial"/>
        </w:rPr>
        <w:t>(</w:t>
      </w:r>
      <w:proofErr w:type="spellStart"/>
      <w:r w:rsidRPr="00FC3547">
        <w:rPr>
          <w:rFonts w:cs="Arial"/>
        </w:rPr>
        <w:t>i</w:t>
      </w:r>
      <w:proofErr w:type="spellEnd"/>
      <w:r w:rsidRPr="00FC3547">
        <w:rPr>
          <w:rFonts w:cs="Arial"/>
        </w:rPr>
        <w:t>)</w:t>
      </w:r>
      <w:r w:rsidRPr="00FC3547">
        <w:rPr>
          <w:rFonts w:cs="Arial"/>
        </w:rPr>
        <w:tab/>
        <w:t xml:space="preserve">in defending proceedings, whether civil or criminal, </w:t>
      </w:r>
      <w:r w:rsidRPr="00B61532">
        <w:rPr>
          <w:rFonts w:cs="Arial"/>
        </w:rPr>
        <w:t xml:space="preserve">except for proceedings where </w:t>
      </w:r>
      <w:r>
        <w:rPr>
          <w:rFonts w:cs="Arial"/>
        </w:rPr>
        <w:t>the person</w:t>
      </w:r>
      <w:r w:rsidRPr="00B61532">
        <w:rPr>
          <w:rFonts w:cs="Arial"/>
        </w:rPr>
        <w:t xml:space="preserve"> is found to have a liability which could not be indemnified under paragraph (a) or for criminal proceedings in which </w:t>
      </w:r>
      <w:r>
        <w:rPr>
          <w:rFonts w:cs="Arial"/>
        </w:rPr>
        <w:t>the person</w:t>
      </w:r>
      <w:r w:rsidRPr="00B61532">
        <w:rPr>
          <w:rFonts w:cs="Arial"/>
        </w:rPr>
        <w:t xml:space="preserve"> is found guilty</w:t>
      </w:r>
      <w:r w:rsidRPr="00FC3547">
        <w:rPr>
          <w:rFonts w:cs="Arial"/>
        </w:rPr>
        <w:t>, or</w:t>
      </w:r>
    </w:p>
    <w:p w14:paraId="560772B2" w14:textId="77777777" w:rsidR="00BA7658" w:rsidRPr="00FC3547" w:rsidRDefault="00BA7658" w:rsidP="00092A28">
      <w:pPr>
        <w:ind w:left="1701" w:hanging="567"/>
        <w:rPr>
          <w:rFonts w:cs="Arial"/>
        </w:rPr>
      </w:pPr>
      <w:r w:rsidRPr="00FC3547">
        <w:rPr>
          <w:rFonts w:cs="Arial"/>
        </w:rPr>
        <w:t>(ii)</w:t>
      </w:r>
      <w:r w:rsidRPr="00FC3547">
        <w:rPr>
          <w:rFonts w:cs="Arial"/>
        </w:rPr>
        <w:tab/>
        <w:t xml:space="preserve">in connection with an application, in relation to those proceedings, in which the court grants relief to that person under the </w:t>
      </w:r>
      <w:r w:rsidRPr="00FC3547">
        <w:rPr>
          <w:rFonts w:cs="Arial"/>
          <w:i/>
        </w:rPr>
        <w:t>Corporations Act 2001</w:t>
      </w:r>
      <w:r>
        <w:rPr>
          <w:rFonts w:cs="Arial"/>
        </w:rPr>
        <w:t xml:space="preserve"> or the </w:t>
      </w:r>
      <w:r w:rsidRPr="008C1B33">
        <w:rPr>
          <w:rFonts w:cs="Arial"/>
          <w:iCs/>
        </w:rPr>
        <w:t>ACNC Act.</w:t>
      </w:r>
    </w:p>
    <w:p w14:paraId="700ECEC6" w14:textId="558CCF82" w:rsidR="00BA7658" w:rsidRPr="00FC3547" w:rsidRDefault="00BA7658" w:rsidP="00092A28">
      <w:pPr>
        <w:spacing w:after="60"/>
        <w:rPr>
          <w:rFonts w:cs="Arial"/>
        </w:rPr>
      </w:pPr>
      <w:r w:rsidRPr="00FC3547">
        <w:rPr>
          <w:rFonts w:cs="Arial"/>
        </w:rPr>
        <w:t>(</w:t>
      </w:r>
      <w:r w:rsidR="001F4ED0">
        <w:rPr>
          <w:rFonts w:cs="Arial"/>
        </w:rPr>
        <w:t>2</w:t>
      </w:r>
      <w:r w:rsidRPr="00FC3547">
        <w:rPr>
          <w:rFonts w:cs="Arial"/>
        </w:rPr>
        <w:t>)</w:t>
      </w:r>
      <w:r w:rsidRPr="00FC3547">
        <w:rPr>
          <w:rFonts w:cs="Arial"/>
        </w:rPr>
        <w:tab/>
        <w:t xml:space="preserve">To the extent permitted by law, </w:t>
      </w:r>
      <w:r w:rsidR="00FA6A4B">
        <w:rPr>
          <w:rFonts w:cs="Arial"/>
          <w:bCs/>
        </w:rPr>
        <w:t>the Body Corporate</w:t>
      </w:r>
      <w:r w:rsidR="00FA6A4B" w:rsidRPr="00FC3547">
        <w:rPr>
          <w:rFonts w:cs="Arial"/>
          <w:bCs/>
        </w:rPr>
        <w:t xml:space="preserve"> </w:t>
      </w:r>
      <w:r w:rsidRPr="00FC3547">
        <w:rPr>
          <w:rFonts w:cs="Arial"/>
        </w:rPr>
        <w:t>may pay, or agree to pay, a premium for a contract insuring a person who is, or has been, a member against any liability which results directly or indirectly from facts or circumstances relating to the person serving, or having served, in that capacity except where the liability (not being a liability for costs and expenses in defending proceedings, whether civil or criminal and whatever their outcome) arises out of conduct involving </w:t>
      </w:r>
      <w:r w:rsidR="000C4C4E" w:rsidRPr="000C4C4E">
        <w:rPr>
          <w:rFonts w:cs="Arial"/>
          <w:highlight w:val="yellow"/>
        </w:rPr>
        <w:t>[</w:t>
      </w:r>
      <w:r w:rsidR="00435D4C" w:rsidRPr="000C4C4E">
        <w:rPr>
          <w:rFonts w:cs="Arial"/>
          <w:highlight w:val="yellow"/>
        </w:rPr>
        <w:t>GP Pt 3, J(a)(</w:t>
      </w:r>
      <w:proofErr w:type="spellStart"/>
      <w:r w:rsidR="00435D4C" w:rsidRPr="000C4C4E">
        <w:rPr>
          <w:rFonts w:cs="Arial"/>
          <w:highlight w:val="yellow"/>
        </w:rPr>
        <w:t>i</w:t>
      </w:r>
      <w:proofErr w:type="spellEnd"/>
      <w:r w:rsidR="00435D4C" w:rsidRPr="000C4C4E">
        <w:rPr>
          <w:rFonts w:cs="Arial"/>
          <w:highlight w:val="yellow"/>
        </w:rPr>
        <w:t>)</w:t>
      </w:r>
      <w:r w:rsidR="00435D4C">
        <w:rPr>
          <w:rFonts w:cs="Arial"/>
          <w:highlight w:val="yellow"/>
        </w:rPr>
        <w:t>, (ii) and (iii)</w:t>
      </w:r>
      <w:r w:rsidR="00435D4C" w:rsidRPr="000C4C4E">
        <w:rPr>
          <w:rFonts w:cs="Arial"/>
          <w:highlight w:val="yellow"/>
        </w:rPr>
        <w:t>]</w:t>
      </w:r>
      <w:r w:rsidR="00435D4C">
        <w:rPr>
          <w:rFonts w:cs="Arial"/>
        </w:rPr>
        <w:t xml:space="preserve"> </w:t>
      </w:r>
      <w:r w:rsidRPr="00FC3547">
        <w:rPr>
          <w:rFonts w:cs="Arial"/>
        </w:rPr>
        <w:t>–</w:t>
      </w:r>
    </w:p>
    <w:p w14:paraId="031F70C1" w14:textId="59E842A4" w:rsidR="00BA7658" w:rsidRPr="00FC3547" w:rsidRDefault="00BA7658" w:rsidP="00092A28">
      <w:pPr>
        <w:spacing w:after="60"/>
        <w:ind w:left="1134" w:hanging="567"/>
        <w:rPr>
          <w:rFonts w:cs="Arial"/>
        </w:rPr>
      </w:pPr>
      <w:r w:rsidRPr="00FC3547">
        <w:rPr>
          <w:rFonts w:cs="Arial"/>
        </w:rPr>
        <w:t>(a)</w:t>
      </w:r>
      <w:r w:rsidRPr="00FC3547">
        <w:rPr>
          <w:rFonts w:cs="Arial"/>
        </w:rPr>
        <w:tab/>
        <w:t>a wilful breach of duty to</w:t>
      </w:r>
      <w:r w:rsidR="00FA6A4B" w:rsidRPr="00FA6A4B">
        <w:rPr>
          <w:rFonts w:cs="Arial"/>
          <w:bCs/>
        </w:rPr>
        <w:t xml:space="preserve"> </w:t>
      </w:r>
      <w:r w:rsidR="00FA6A4B">
        <w:rPr>
          <w:rFonts w:cs="Arial"/>
          <w:bCs/>
        </w:rPr>
        <w:t>the Body Corporate</w:t>
      </w:r>
      <w:r w:rsidRPr="00FC3547">
        <w:rPr>
          <w:rFonts w:cs="Arial"/>
        </w:rPr>
        <w:t>,</w:t>
      </w:r>
    </w:p>
    <w:p w14:paraId="6835421A" w14:textId="39693D30" w:rsidR="00BA7658" w:rsidRPr="00FC3547" w:rsidRDefault="00BA7658" w:rsidP="00092A28">
      <w:pPr>
        <w:spacing w:after="60"/>
        <w:ind w:left="1134" w:hanging="567"/>
        <w:rPr>
          <w:rFonts w:cs="Arial"/>
        </w:rPr>
      </w:pPr>
      <w:r w:rsidRPr="00FC3547">
        <w:rPr>
          <w:rFonts w:cs="Arial"/>
        </w:rPr>
        <w:lastRenderedPageBreak/>
        <w:t>(b)</w:t>
      </w:r>
      <w:r w:rsidRPr="00FC3547">
        <w:rPr>
          <w:rFonts w:cs="Arial"/>
        </w:rPr>
        <w:tab/>
        <w:t>the improper use of information by the person, acquired by virtue of the person being, or having been, a member to gain an advantage for that person or another person or to cause detriment to</w:t>
      </w:r>
      <w:r w:rsidR="00FA6A4B" w:rsidRPr="00FA6A4B">
        <w:rPr>
          <w:rFonts w:cs="Arial"/>
          <w:bCs/>
        </w:rPr>
        <w:t xml:space="preserve"> </w:t>
      </w:r>
      <w:r w:rsidR="00FA6A4B">
        <w:rPr>
          <w:rFonts w:cs="Arial"/>
          <w:bCs/>
        </w:rPr>
        <w:t>the Body Corporate</w:t>
      </w:r>
      <w:r>
        <w:rPr>
          <w:rFonts w:cs="Arial"/>
        </w:rPr>
        <w:t>,</w:t>
      </w:r>
      <w:r w:rsidRPr="00FC3547">
        <w:rPr>
          <w:rFonts w:cs="Arial"/>
        </w:rPr>
        <w:t xml:space="preserve"> or</w:t>
      </w:r>
    </w:p>
    <w:p w14:paraId="5E35BCCF" w14:textId="350D4458" w:rsidR="00BA7658" w:rsidRPr="00FC3547" w:rsidRDefault="00BA7658" w:rsidP="00092A28">
      <w:pPr>
        <w:ind w:left="1134" w:hanging="567"/>
        <w:rPr>
          <w:rFonts w:cs="Arial"/>
        </w:rPr>
      </w:pPr>
      <w:r w:rsidRPr="00FC3547">
        <w:rPr>
          <w:rFonts w:cs="Arial"/>
        </w:rPr>
        <w:t>(c)</w:t>
      </w:r>
      <w:r w:rsidRPr="00FC3547">
        <w:rPr>
          <w:rFonts w:cs="Arial"/>
        </w:rPr>
        <w:tab/>
        <w:t>the improper use of the person's position as a member to gain an advantage for himself or herself or for any other person or to cause detriment to</w:t>
      </w:r>
      <w:r w:rsidR="00FA6A4B" w:rsidRPr="00FA6A4B">
        <w:rPr>
          <w:rFonts w:cs="Arial"/>
          <w:bCs/>
        </w:rPr>
        <w:t xml:space="preserve"> </w:t>
      </w:r>
      <w:r w:rsidR="00FA6A4B">
        <w:rPr>
          <w:rFonts w:cs="Arial"/>
          <w:bCs/>
        </w:rPr>
        <w:t>the Body Corporate</w:t>
      </w:r>
      <w:r w:rsidRPr="00FC3547">
        <w:rPr>
          <w:rFonts w:cs="Arial"/>
        </w:rPr>
        <w:t>.</w:t>
      </w:r>
    </w:p>
    <w:p w14:paraId="64A4D559" w14:textId="7CAA217E" w:rsidR="00BA7658" w:rsidRPr="00FC3547" w:rsidRDefault="00BA7658" w:rsidP="00092A28">
      <w:pPr>
        <w:keepNext/>
        <w:widowControl/>
        <w:numPr>
          <w:ilvl w:val="0"/>
          <w:numId w:val="24"/>
        </w:numPr>
        <w:spacing w:after="60"/>
        <w:ind w:left="567" w:hanging="567"/>
        <w:rPr>
          <w:rFonts w:cs="Arial"/>
          <w:b/>
          <w:bCs/>
        </w:rPr>
      </w:pPr>
      <w:r w:rsidRPr="00FC3547">
        <w:rPr>
          <w:rFonts w:cs="Arial"/>
          <w:b/>
          <w:bCs/>
        </w:rPr>
        <w:t xml:space="preserve">Not-for-profit and dissolution of </w:t>
      </w:r>
      <w:r w:rsidR="00FA6A4B" w:rsidRPr="00FA6A4B">
        <w:rPr>
          <w:rFonts w:cs="Arial"/>
          <w:b/>
        </w:rPr>
        <w:t>the Body Corporate</w:t>
      </w:r>
    </w:p>
    <w:p w14:paraId="1F7E10CB" w14:textId="7B6ACFCD" w:rsidR="005B3BEB" w:rsidRPr="0062527D" w:rsidRDefault="4CF47127" w:rsidP="6AE392B7">
      <w:pPr>
        <w:widowControl/>
        <w:tabs>
          <w:tab w:val="left" w:pos="567"/>
        </w:tabs>
        <w:rPr>
          <w:rFonts w:cs="Arial"/>
        </w:rPr>
      </w:pPr>
      <w:r w:rsidRPr="6AE392B7">
        <w:rPr>
          <w:rFonts w:cs="Arial"/>
        </w:rPr>
        <w:t>(1)</w:t>
      </w:r>
      <w:r w:rsidR="0062527D">
        <w:tab/>
      </w:r>
      <w:r w:rsidR="54C39567" w:rsidRPr="6AE392B7">
        <w:rPr>
          <w:rFonts w:cs="Arial"/>
        </w:rPr>
        <w:t>The property of the Body Corporate is church trust property within the meaning of th</w:t>
      </w:r>
      <w:r w:rsidRPr="6AE392B7">
        <w:rPr>
          <w:rFonts w:cs="Arial"/>
        </w:rPr>
        <w:t xml:space="preserve">e </w:t>
      </w:r>
      <w:r w:rsidR="54C39567" w:rsidRPr="6AE392B7">
        <w:rPr>
          <w:rFonts w:cs="Arial"/>
          <w:i/>
          <w:iCs/>
        </w:rPr>
        <w:t>Anglican Church of Australia Trust Property Act 1917</w:t>
      </w:r>
      <w:r w:rsidR="54C39567" w:rsidRPr="6AE392B7">
        <w:rPr>
          <w:rFonts w:cs="Arial"/>
        </w:rPr>
        <w:t xml:space="preserve"> and therefore must not, as a matter of law, be distributed for the private benefit of individuals either </w:t>
      </w:r>
      <w:r w:rsidR="6FCBE246" w:rsidRPr="6AE392B7">
        <w:rPr>
          <w:rFonts w:cs="Arial"/>
        </w:rPr>
        <w:t xml:space="preserve">– </w:t>
      </w:r>
    </w:p>
    <w:p w14:paraId="42570793" w14:textId="20C66CD7" w:rsidR="005B3BEB" w:rsidRDefault="005B3BEB" w:rsidP="00426B93">
      <w:pPr>
        <w:pStyle w:val="ListParagraph"/>
        <w:widowControl/>
        <w:numPr>
          <w:ilvl w:val="2"/>
          <w:numId w:val="36"/>
        </w:numPr>
        <w:spacing w:after="60"/>
        <w:ind w:left="1134" w:hanging="567"/>
        <w:contextualSpacing w:val="0"/>
        <w:jc w:val="both"/>
        <w:rPr>
          <w:rFonts w:cs="Arial"/>
          <w:bCs/>
        </w:rPr>
      </w:pPr>
      <w:r w:rsidRPr="000E630F">
        <w:rPr>
          <w:rFonts w:cs="Arial"/>
          <w:bCs/>
        </w:rPr>
        <w:t xml:space="preserve">during the operation of </w:t>
      </w:r>
      <w:r w:rsidR="00FA6A4B">
        <w:rPr>
          <w:rFonts w:cs="Arial"/>
          <w:bCs/>
        </w:rPr>
        <w:t>the Body Corporate</w:t>
      </w:r>
      <w:r w:rsidRPr="000E630F">
        <w:rPr>
          <w:rFonts w:cs="Arial"/>
          <w:bCs/>
        </w:rPr>
        <w:t>, other than in the pursuit or furtherance of the</w:t>
      </w:r>
      <w:r w:rsidR="00FA6A4B" w:rsidRPr="00FA6A4B">
        <w:rPr>
          <w:rFonts w:cs="Arial"/>
          <w:bCs/>
        </w:rPr>
        <w:t xml:space="preserve"> </w:t>
      </w:r>
      <w:r w:rsidR="00FA6A4B">
        <w:rPr>
          <w:rFonts w:cs="Arial"/>
          <w:bCs/>
        </w:rPr>
        <w:t>Body Corporate’s</w:t>
      </w:r>
      <w:r w:rsidR="00891695">
        <w:rPr>
          <w:rFonts w:cs="Arial"/>
          <w:color w:val="FF0000"/>
        </w:rPr>
        <w:t xml:space="preserve"> </w:t>
      </w:r>
      <w:r w:rsidRPr="000E630F">
        <w:rPr>
          <w:rFonts w:cs="Arial"/>
          <w:bCs/>
        </w:rPr>
        <w:t>charitable purposes, or</w:t>
      </w:r>
    </w:p>
    <w:p w14:paraId="1FCA655A" w14:textId="3EFC9C5A" w:rsidR="005B3BEB" w:rsidRPr="000E630F" w:rsidRDefault="005B3BEB" w:rsidP="000C269C">
      <w:pPr>
        <w:pStyle w:val="ListParagraph"/>
        <w:widowControl/>
        <w:numPr>
          <w:ilvl w:val="2"/>
          <w:numId w:val="36"/>
        </w:numPr>
        <w:spacing w:after="60"/>
        <w:ind w:left="1134" w:hanging="567"/>
        <w:contextualSpacing w:val="0"/>
        <w:jc w:val="both"/>
        <w:rPr>
          <w:rFonts w:cs="Arial"/>
          <w:bCs/>
        </w:rPr>
      </w:pPr>
      <w:r w:rsidRPr="000E630F">
        <w:rPr>
          <w:rFonts w:cs="Arial"/>
          <w:bCs/>
        </w:rPr>
        <w:t>on its winding-up or dissolution, other than in the pursuit or furtherance of similar charitable purposes.</w:t>
      </w:r>
      <w:r w:rsidRPr="005B3BEB">
        <w:rPr>
          <w:rFonts w:cs="Arial"/>
          <w:color w:val="000000"/>
          <w:highlight w:val="yellow"/>
          <w:lang w:eastAsia="en-AU"/>
        </w:rPr>
        <w:t xml:space="preserve"> </w:t>
      </w:r>
      <w:r w:rsidRPr="002646CA">
        <w:rPr>
          <w:rFonts w:cs="Arial"/>
          <w:color w:val="000000"/>
          <w:highlight w:val="yellow"/>
          <w:lang w:eastAsia="en-AU"/>
        </w:rPr>
        <w:t>[GP Pt 3, H(</w:t>
      </w:r>
      <w:r>
        <w:rPr>
          <w:rFonts w:cs="Arial"/>
          <w:color w:val="000000"/>
          <w:highlight w:val="yellow"/>
          <w:lang w:eastAsia="en-AU"/>
        </w:rPr>
        <w:t>a</w:t>
      </w:r>
      <w:r w:rsidRPr="002646CA">
        <w:rPr>
          <w:rFonts w:cs="Arial"/>
          <w:color w:val="000000"/>
          <w:highlight w:val="yellow"/>
          <w:lang w:eastAsia="en-AU"/>
        </w:rPr>
        <w:t>)]</w:t>
      </w:r>
    </w:p>
    <w:p w14:paraId="330AB8FD" w14:textId="77777777" w:rsidR="0062527D" w:rsidRPr="0062527D" w:rsidRDefault="005B3BEB" w:rsidP="0062527D">
      <w:pPr>
        <w:pStyle w:val="ListParagraph"/>
        <w:keepNext/>
        <w:numPr>
          <w:ilvl w:val="1"/>
          <w:numId w:val="36"/>
        </w:numPr>
        <w:spacing w:after="120"/>
        <w:ind w:left="567" w:hanging="567"/>
        <w:contextualSpacing w:val="0"/>
        <w:jc w:val="both"/>
        <w:rPr>
          <w:rFonts w:cs="Arial"/>
          <w:bCs/>
        </w:rPr>
      </w:pPr>
      <w:r w:rsidRPr="000E630F">
        <w:rPr>
          <w:rFonts w:cs="Arial"/>
          <w:color w:val="000000"/>
        </w:rPr>
        <w:t xml:space="preserve">The </w:t>
      </w:r>
      <w:r w:rsidR="00FA6A4B">
        <w:rPr>
          <w:rFonts w:cs="Arial"/>
          <w:bCs/>
        </w:rPr>
        <w:t>Body Corporate</w:t>
      </w:r>
      <w:r w:rsidR="00FA6A4B" w:rsidRPr="00FC3547">
        <w:rPr>
          <w:rFonts w:cs="Arial"/>
          <w:bCs/>
        </w:rPr>
        <w:t xml:space="preserve"> </w:t>
      </w:r>
      <w:r w:rsidRPr="000E630F">
        <w:rPr>
          <w:rFonts w:cs="Arial"/>
          <w:color w:val="000000"/>
        </w:rPr>
        <w:t>must comply with its not-for-profit character.</w:t>
      </w:r>
      <w:r w:rsidR="002646CA">
        <w:rPr>
          <w:rFonts w:cs="Arial"/>
          <w:color w:val="000000"/>
          <w:lang w:eastAsia="en-AU"/>
        </w:rPr>
        <w:t xml:space="preserve"> </w:t>
      </w:r>
      <w:r w:rsidR="002646CA" w:rsidRPr="002646CA">
        <w:rPr>
          <w:rFonts w:cs="Arial"/>
          <w:color w:val="000000"/>
          <w:highlight w:val="yellow"/>
          <w:lang w:eastAsia="en-AU"/>
        </w:rPr>
        <w:t>[GP Pt 3, H(</w:t>
      </w:r>
      <w:r>
        <w:rPr>
          <w:rFonts w:cs="Arial"/>
          <w:color w:val="000000"/>
          <w:highlight w:val="yellow"/>
          <w:lang w:eastAsia="en-AU"/>
        </w:rPr>
        <w:t>b</w:t>
      </w:r>
      <w:r w:rsidR="002646CA" w:rsidRPr="002646CA">
        <w:rPr>
          <w:rFonts w:cs="Arial"/>
          <w:color w:val="000000"/>
          <w:highlight w:val="yellow"/>
          <w:lang w:eastAsia="en-AU"/>
        </w:rPr>
        <w:t>)]</w:t>
      </w:r>
    </w:p>
    <w:p w14:paraId="24281978" w14:textId="6327FAFF" w:rsidR="004218DD" w:rsidRPr="007F3E80" w:rsidRDefault="007F3E80" w:rsidP="007F3E80">
      <w:pPr>
        <w:keepNext/>
        <w:rPr>
          <w:rFonts w:cs="Arial"/>
          <w:bCs/>
        </w:rPr>
      </w:pPr>
      <w:r>
        <w:rPr>
          <w:rFonts w:cs="Arial"/>
          <w:bCs/>
        </w:rPr>
        <w:t>(3)</w:t>
      </w:r>
      <w:r>
        <w:rPr>
          <w:rFonts w:cs="Arial"/>
          <w:bCs/>
        </w:rPr>
        <w:tab/>
      </w:r>
      <w:r w:rsidR="004218DD" w:rsidRPr="007F3E80">
        <w:rPr>
          <w:rFonts w:cs="Arial"/>
          <w:bCs/>
        </w:rPr>
        <w:t xml:space="preserve">If, on the </w:t>
      </w:r>
      <w:r>
        <w:rPr>
          <w:rFonts w:cs="Arial"/>
          <w:bCs/>
        </w:rPr>
        <w:t>Body Corporate’</w:t>
      </w:r>
      <w:r w:rsidRPr="007F3E80">
        <w:rPr>
          <w:rFonts w:cs="Arial"/>
          <w:bCs/>
        </w:rPr>
        <w:t>s</w:t>
      </w:r>
      <w:r w:rsidR="004218DD" w:rsidRPr="007F3E80">
        <w:rPr>
          <w:rFonts w:cs="Arial"/>
          <w:bCs/>
        </w:rPr>
        <w:t xml:space="preserve"> winding up or dissolution, there remains after satisfaction of all its liabilities any property, such property must be applied for such purposes of the Diocese as the Synod may determine or, where appropriate, such purposes of the Diocese as the Synod may determine which are </w:t>
      </w:r>
      <w:proofErr w:type="gramStart"/>
      <w:r w:rsidR="004218DD" w:rsidRPr="007F3E80">
        <w:rPr>
          <w:rFonts w:cs="Arial"/>
          <w:bCs/>
        </w:rPr>
        <w:t>similar to</w:t>
      </w:r>
      <w:proofErr w:type="gramEnd"/>
      <w:r w:rsidR="004218DD" w:rsidRPr="007F3E80">
        <w:rPr>
          <w:rFonts w:cs="Arial"/>
          <w:bCs/>
        </w:rPr>
        <w:t xml:space="preserve"> the purposes of the </w:t>
      </w:r>
      <w:r>
        <w:rPr>
          <w:rFonts w:cs="Arial"/>
          <w:bCs/>
        </w:rPr>
        <w:t>Body Corporate</w:t>
      </w:r>
      <w:r w:rsidR="004218DD" w:rsidRPr="007F3E80">
        <w:rPr>
          <w:rFonts w:cs="Arial"/>
          <w:bCs/>
        </w:rPr>
        <w:t>.</w:t>
      </w:r>
    </w:p>
    <w:p w14:paraId="06EE1C43" w14:textId="571DBFC0" w:rsidR="004218DD" w:rsidRPr="004218DD" w:rsidRDefault="007F3E80" w:rsidP="007F3E80">
      <w:pPr>
        <w:pStyle w:val="ListParagraph"/>
        <w:keepNext/>
        <w:tabs>
          <w:tab w:val="left" w:pos="567"/>
        </w:tabs>
        <w:spacing w:after="120"/>
        <w:ind w:left="0"/>
        <w:contextualSpacing w:val="0"/>
        <w:jc w:val="both"/>
        <w:rPr>
          <w:rFonts w:cs="Arial"/>
          <w:bCs/>
        </w:rPr>
      </w:pPr>
      <w:r>
        <w:rPr>
          <w:rFonts w:cs="Arial"/>
          <w:bCs/>
        </w:rPr>
        <w:t>(4)</w:t>
      </w:r>
      <w:r>
        <w:rPr>
          <w:rFonts w:cs="Arial"/>
          <w:bCs/>
        </w:rPr>
        <w:tab/>
      </w:r>
      <w:r w:rsidR="004218DD" w:rsidRPr="004218DD">
        <w:rPr>
          <w:rFonts w:cs="Arial"/>
          <w:bCs/>
        </w:rPr>
        <w:t xml:space="preserve">Where the </w:t>
      </w:r>
      <w:r>
        <w:rPr>
          <w:rFonts w:cs="Arial"/>
          <w:bCs/>
        </w:rPr>
        <w:t xml:space="preserve">Body Corporate </w:t>
      </w:r>
      <w:r w:rsidR="004218DD" w:rsidRPr="004218DD">
        <w:rPr>
          <w:rFonts w:cs="Arial"/>
          <w:bCs/>
        </w:rPr>
        <w:t>has any fund or funds which is endorsed as a deductible gift recipient</w:t>
      </w:r>
      <w:r w:rsidR="004218DD">
        <w:rPr>
          <w:rFonts w:cs="Arial"/>
          <w:bCs/>
        </w:rPr>
        <w:t xml:space="preserve"> </w:t>
      </w:r>
      <w:r w:rsidR="004218DD" w:rsidRPr="004218DD">
        <w:rPr>
          <w:rFonts w:cs="Arial"/>
          <w:bCs/>
        </w:rPr>
        <w:t xml:space="preserve">then, upon winding up or dissolution of the </w:t>
      </w:r>
      <w:r>
        <w:rPr>
          <w:rFonts w:cs="Arial"/>
          <w:bCs/>
        </w:rPr>
        <w:t>Body Corporate</w:t>
      </w:r>
      <w:r w:rsidR="004218DD" w:rsidRPr="004218DD">
        <w:rPr>
          <w:rFonts w:cs="Arial"/>
          <w:bCs/>
        </w:rPr>
        <w:t xml:space="preserve"> any moneys held in that </w:t>
      </w:r>
      <w:proofErr w:type="gramStart"/>
      <w:r w:rsidR="004218DD" w:rsidRPr="004218DD">
        <w:rPr>
          <w:rFonts w:cs="Arial"/>
          <w:bCs/>
        </w:rPr>
        <w:t>fund</w:t>
      </w:r>
      <w:proofErr w:type="gramEnd"/>
      <w:r w:rsidR="004218DD" w:rsidRPr="004218DD">
        <w:rPr>
          <w:rFonts w:cs="Arial"/>
          <w:bCs/>
        </w:rPr>
        <w:t xml:space="preserve"> or those funds</w:t>
      </w:r>
      <w:r w:rsidR="004218DD">
        <w:rPr>
          <w:rFonts w:cs="Arial"/>
          <w:bCs/>
        </w:rPr>
        <w:t xml:space="preserve"> </w:t>
      </w:r>
      <w:r w:rsidR="004218DD" w:rsidRPr="004218DD">
        <w:rPr>
          <w:rFonts w:cs="Arial"/>
          <w:bCs/>
        </w:rPr>
        <w:t>must be transferred by the Synod to one or more endorsed deductible gift recipients.</w:t>
      </w:r>
      <w:r w:rsidR="004218DD" w:rsidRPr="004218DD">
        <w:rPr>
          <w:rFonts w:cs="Arial"/>
          <w:bCs/>
        </w:rPr>
        <w:cr/>
      </w:r>
    </w:p>
    <w:p w14:paraId="675EA50F" w14:textId="77777777" w:rsidR="00EC080E" w:rsidRDefault="00EC080E" w:rsidP="00EC080E">
      <w:pPr>
        <w:keepNext/>
        <w:rPr>
          <w:rFonts w:cs="Arial"/>
          <w:bCs/>
        </w:rPr>
      </w:pPr>
    </w:p>
    <w:p w14:paraId="2F9D471C" w14:textId="789A6354" w:rsidR="00802CFF" w:rsidRPr="00D603DA" w:rsidRDefault="00802CFF" w:rsidP="00092A28">
      <w:pPr>
        <w:pStyle w:val="ListParagraph"/>
        <w:widowControl/>
        <w:spacing w:after="120"/>
        <w:ind w:left="0" w:right="-1"/>
        <w:contextualSpacing w:val="0"/>
        <w:jc w:val="both"/>
        <w:rPr>
          <w:rFonts w:cs="Arial"/>
          <w:bCs/>
          <w:sz w:val="22"/>
        </w:rPr>
      </w:pPr>
    </w:p>
    <w:sectPr w:rsidR="00802CFF" w:rsidRPr="00D603DA" w:rsidSect="008D5F85">
      <w:headerReference w:type="default" r:id="rId11"/>
      <w:footerReference w:type="even" r:id="rId12"/>
      <w:footerReference w:type="default" r:id="rId13"/>
      <w:headerReference w:type="first" r:id="rId14"/>
      <w:footerReference w:type="first" r:id="rId15"/>
      <w:footnotePr>
        <w:numRestart w:val="eachSect"/>
      </w:footnotePr>
      <w:endnotePr>
        <w:numFmt w:val="decimal"/>
      </w:endnotePr>
      <w:type w:val="continuous"/>
      <w:pgSz w:w="11906" w:h="16838" w:code="9"/>
      <w:pgMar w:top="1134" w:right="1701" w:bottom="1134" w:left="1701" w:header="680" w:footer="68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5F7C0D" w14:textId="77777777" w:rsidR="00F0732F" w:rsidRPr="00763F0F" w:rsidRDefault="00F0732F" w:rsidP="00045516">
      <w:pPr>
        <w:spacing w:after="0"/>
        <w:rPr>
          <w:rFonts w:cs="Arial"/>
          <w:sz w:val="16"/>
          <w:szCs w:val="16"/>
        </w:rPr>
      </w:pPr>
      <w:r>
        <w:separator/>
      </w:r>
    </w:p>
  </w:endnote>
  <w:endnote w:type="continuationSeparator" w:id="0">
    <w:p w14:paraId="1DE14BE2" w14:textId="77777777" w:rsidR="00F0732F" w:rsidRPr="00763F0F" w:rsidRDefault="00F0732F" w:rsidP="00045516">
      <w:pPr>
        <w:spacing w:after="0"/>
        <w:rPr>
          <w:rFonts w:cs="Arial"/>
          <w:sz w:val="16"/>
          <w:szCs w:val="16"/>
        </w:rPr>
      </w:pPr>
      <w:r>
        <w:continuationSeparator/>
      </w:r>
    </w:p>
  </w:endnote>
  <w:endnote w:type="continuationNotice" w:id="1">
    <w:p w14:paraId="2391928B" w14:textId="77777777" w:rsidR="00F0732F" w:rsidRDefault="00F0732F">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Helv">
    <w:altName w:val="Arial"/>
    <w:panose1 w:val="020B060402020203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Swiss">
    <w:altName w:val="Courier New"/>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WP IconicSymbolsA">
    <w:altName w:val="Symbol"/>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92CD18" w14:textId="77777777" w:rsidR="00045516" w:rsidRDefault="00045516">
    <w:pPr>
      <w:widowControl/>
      <w:tabs>
        <w:tab w:val="left" w:pos="-720"/>
        <w:tab w:val="left" w:pos="0"/>
        <w:tab w:val="left" w:pos="720"/>
        <w:tab w:val="left" w:pos="1440"/>
        <w:tab w:val="left" w:pos="2160"/>
        <w:tab w:val="left" w:pos="2880"/>
        <w:tab w:val="left" w:pos="3600"/>
        <w:tab w:val="left" w:pos="4320"/>
        <w:tab w:val="left" w:pos="5040"/>
      </w:tabs>
      <w:spacing w:after="0"/>
      <w:rPr>
        <w:rFonts w:cs="Arial"/>
        <w:szCs w:val="16"/>
      </w:rPr>
    </w:pPr>
  </w:p>
  <w:p w14:paraId="21D2D515" w14:textId="77777777" w:rsidR="00045516" w:rsidRDefault="00045516">
    <w:pPr>
      <w:widowControl/>
      <w:pBdr>
        <w:top w:val="single" w:sz="4" w:space="0" w:color="auto"/>
      </w:pBdr>
      <w:tabs>
        <w:tab w:val="left" w:pos="-720"/>
        <w:tab w:val="left" w:pos="0"/>
        <w:tab w:val="left" w:pos="720"/>
        <w:tab w:val="left" w:pos="1440"/>
        <w:tab w:val="left" w:pos="2160"/>
        <w:tab w:val="left" w:pos="2880"/>
        <w:tab w:val="left" w:pos="3600"/>
        <w:tab w:val="left" w:pos="4320"/>
        <w:tab w:val="left" w:pos="5040"/>
      </w:tabs>
      <w:spacing w:after="0"/>
      <w:rPr>
        <w:rFonts w:cs="Arial"/>
        <w:szCs w:val="16"/>
      </w:rPr>
    </w:pPr>
  </w:p>
  <w:p w14:paraId="3045456C" w14:textId="2C2EE4A5" w:rsidR="00045516" w:rsidRDefault="00045516">
    <w:pPr>
      <w:widowControl/>
      <w:tabs>
        <w:tab w:val="left" w:pos="-720"/>
        <w:tab w:val="left" w:pos="0"/>
        <w:tab w:val="left" w:pos="720"/>
        <w:tab w:val="left" w:pos="1440"/>
        <w:tab w:val="left" w:pos="2160"/>
        <w:tab w:val="left" w:pos="2880"/>
        <w:tab w:val="left" w:pos="3600"/>
        <w:tab w:val="left" w:pos="4320"/>
        <w:tab w:val="left" w:pos="5040"/>
      </w:tabs>
      <w:spacing w:after="0"/>
      <w:rPr>
        <w:rFonts w:cs="Arial"/>
      </w:rPr>
    </w:pPr>
    <w:r>
      <w:rPr>
        <w:rFonts w:cs="Arial"/>
      </w:rPr>
      <w:pgNum/>
    </w:r>
    <w:r>
      <w:rPr>
        <w:rFonts w:cs="Arial"/>
      </w:rPr>
      <w:t xml:space="preserve">     </w:t>
    </w:r>
    <w:r w:rsidR="00D603DA">
      <w:rPr>
        <w:rFonts w:cs="Arial"/>
        <w:b/>
        <w:bCs/>
        <w:szCs w:val="16"/>
      </w:rPr>
      <w:t>Model Ordinance – Diocesan Governance Policy</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C29090" w14:textId="77777777" w:rsidR="00045516" w:rsidRDefault="00045516">
    <w:pPr>
      <w:pStyle w:val="Header"/>
      <w:widowControl/>
      <w:tabs>
        <w:tab w:val="clear" w:pos="4153"/>
        <w:tab w:val="clear" w:pos="8306"/>
        <w:tab w:val="left" w:pos="-720"/>
        <w:tab w:val="left" w:pos="0"/>
        <w:tab w:val="left" w:pos="720"/>
        <w:tab w:val="left" w:pos="1440"/>
        <w:tab w:val="left" w:pos="2160"/>
        <w:tab w:val="left" w:pos="2880"/>
        <w:tab w:val="left" w:pos="3600"/>
        <w:tab w:val="left" w:pos="4320"/>
        <w:tab w:val="left" w:pos="5040"/>
      </w:tabs>
      <w:spacing w:after="0"/>
      <w:rPr>
        <w:rFonts w:cs="Arial"/>
        <w:szCs w:val="16"/>
      </w:rPr>
    </w:pPr>
  </w:p>
  <w:p w14:paraId="7730C4BE" w14:textId="77777777" w:rsidR="00045516" w:rsidRDefault="00045516">
    <w:pPr>
      <w:widowControl/>
      <w:pBdr>
        <w:top w:val="single" w:sz="4" w:space="0" w:color="auto"/>
      </w:pBdr>
      <w:tabs>
        <w:tab w:val="left" w:pos="-720"/>
        <w:tab w:val="left" w:pos="0"/>
        <w:tab w:val="left" w:pos="720"/>
        <w:tab w:val="left" w:pos="1440"/>
        <w:tab w:val="left" w:pos="2160"/>
        <w:tab w:val="left" w:pos="2880"/>
        <w:tab w:val="left" w:pos="3600"/>
        <w:tab w:val="left" w:pos="4320"/>
        <w:tab w:val="left" w:pos="5040"/>
      </w:tabs>
      <w:spacing w:after="0"/>
      <w:rPr>
        <w:rFonts w:cs="Arial"/>
        <w:szCs w:val="16"/>
      </w:rPr>
    </w:pPr>
  </w:p>
  <w:p w14:paraId="24F8A476" w14:textId="33D627DB" w:rsidR="00045516" w:rsidRDefault="00190175">
    <w:pPr>
      <w:widowControl/>
      <w:tabs>
        <w:tab w:val="left" w:pos="-720"/>
        <w:tab w:val="left" w:pos="0"/>
        <w:tab w:val="left" w:pos="720"/>
        <w:tab w:val="left" w:pos="1440"/>
        <w:tab w:val="left" w:pos="2160"/>
        <w:tab w:val="left" w:pos="2880"/>
        <w:tab w:val="left" w:pos="3600"/>
        <w:tab w:val="left" w:pos="4320"/>
        <w:tab w:val="left" w:pos="5040"/>
      </w:tabs>
      <w:spacing w:after="0"/>
      <w:jc w:val="right"/>
      <w:rPr>
        <w:rFonts w:cs="Arial"/>
        <w:szCs w:val="16"/>
      </w:rPr>
    </w:pPr>
    <w:r>
      <w:rPr>
        <w:rFonts w:cs="Arial"/>
        <w:b/>
        <w:bCs/>
        <w:szCs w:val="16"/>
      </w:rPr>
      <w:t>Model Ordinance – Diocesan Governance Policy</w:t>
    </w:r>
    <w:r w:rsidR="00045516">
      <w:rPr>
        <w:rFonts w:cs="Arial"/>
        <w:szCs w:val="16"/>
      </w:rPr>
      <w:t xml:space="preserve">       </w:t>
    </w:r>
    <w:r w:rsidR="00045516">
      <w:rPr>
        <w:rFonts w:cs="Arial"/>
        <w:szCs w:val="16"/>
      </w:rPr>
      <w:pgNum/>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68031A" w14:textId="77777777" w:rsidR="00045516" w:rsidRDefault="00045516">
    <w:pPr>
      <w:widowControl/>
      <w:tabs>
        <w:tab w:val="left" w:pos="-720"/>
        <w:tab w:val="left" w:pos="0"/>
        <w:tab w:val="left" w:pos="720"/>
        <w:tab w:val="left" w:pos="1440"/>
        <w:tab w:val="left" w:pos="2160"/>
        <w:tab w:val="left" w:pos="2880"/>
        <w:tab w:val="left" w:pos="3600"/>
        <w:tab w:val="left" w:pos="4320"/>
        <w:tab w:val="left" w:pos="5040"/>
      </w:tabs>
      <w:rPr>
        <w:rFonts w:cs="Arial"/>
        <w:sz w:val="16"/>
        <w:szCs w:val="16"/>
      </w:rPr>
    </w:pPr>
    <w:r>
      <w:rPr>
        <w:rFonts w:cs="Arial"/>
        <w:sz w:val="16"/>
        <w:szCs w:val="16"/>
      </w:rPr>
      <w:t xml:space="preserve"> </w:t>
    </w:r>
  </w:p>
  <w:p w14:paraId="014BBA0A" w14:textId="77777777" w:rsidR="00045516" w:rsidRDefault="00045516">
    <w:pPr>
      <w:widowControl/>
      <w:tabs>
        <w:tab w:val="left" w:pos="-720"/>
        <w:tab w:val="left" w:pos="0"/>
        <w:tab w:val="left" w:pos="720"/>
        <w:tab w:val="left" w:pos="1440"/>
        <w:tab w:val="left" w:pos="2160"/>
        <w:tab w:val="left" w:pos="2880"/>
        <w:tab w:val="left" w:pos="3600"/>
        <w:tab w:val="left" w:pos="4320"/>
        <w:tab w:val="left" w:pos="5040"/>
      </w:tabs>
      <w:rPr>
        <w:rFonts w:cs="Arial"/>
        <w:sz w:val="16"/>
        <w:szCs w:val="16"/>
      </w:rPr>
    </w:pPr>
  </w:p>
  <w:p w14:paraId="512CD0F2" w14:textId="77777777" w:rsidR="00045516" w:rsidRDefault="00045516">
    <w:pPr>
      <w:widowControl/>
      <w:tabs>
        <w:tab w:val="left" w:pos="-720"/>
        <w:tab w:val="left" w:pos="0"/>
        <w:tab w:val="left" w:pos="720"/>
        <w:tab w:val="left" w:pos="1440"/>
        <w:tab w:val="left" w:pos="2160"/>
        <w:tab w:val="left" w:pos="2880"/>
        <w:tab w:val="left" w:pos="3600"/>
        <w:tab w:val="left" w:pos="4320"/>
        <w:tab w:val="left" w:pos="5040"/>
      </w:tabs>
      <w:jc w:val="right"/>
      <w:rPr>
        <w:rFonts w:cs="Arial"/>
        <w:sz w:val="16"/>
        <w:szCs w:val="16"/>
      </w:rPr>
    </w:pPr>
    <w:r>
      <w:rPr>
        <w:rFonts w:cs="Arial"/>
        <w:sz w:val="16"/>
        <w:szCs w:val="16"/>
      </w:rPr>
      <w:t xml:space="preserve">       </w:t>
    </w:r>
    <w:r>
      <w:rPr>
        <w:rFonts w:cs="Arial"/>
        <w:sz w:val="16"/>
        <w:szCs w:val="16"/>
      </w:rPr>
      <w:pgNum/>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1408D5" w14:textId="77777777" w:rsidR="00F0732F" w:rsidRPr="00763F0F" w:rsidRDefault="00F0732F" w:rsidP="00045516">
      <w:pPr>
        <w:spacing w:after="0"/>
        <w:rPr>
          <w:rFonts w:cs="Arial"/>
          <w:sz w:val="16"/>
          <w:szCs w:val="16"/>
        </w:rPr>
      </w:pPr>
      <w:r>
        <w:separator/>
      </w:r>
    </w:p>
  </w:footnote>
  <w:footnote w:type="continuationSeparator" w:id="0">
    <w:p w14:paraId="41AFC343" w14:textId="77777777" w:rsidR="00F0732F" w:rsidRPr="00763F0F" w:rsidRDefault="00F0732F" w:rsidP="00045516">
      <w:pPr>
        <w:spacing w:after="0"/>
        <w:rPr>
          <w:rFonts w:cs="Arial"/>
          <w:sz w:val="16"/>
          <w:szCs w:val="16"/>
        </w:rPr>
      </w:pPr>
      <w:r>
        <w:continuationSeparator/>
      </w:r>
    </w:p>
  </w:footnote>
  <w:footnote w:type="continuationNotice" w:id="1">
    <w:p w14:paraId="2D728B85" w14:textId="77777777" w:rsidR="00F0732F" w:rsidRDefault="00F0732F">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A5BF93" w14:textId="77777777" w:rsidR="001F5354" w:rsidRPr="001F5354" w:rsidRDefault="001F5354" w:rsidP="001F5354">
    <w:pPr>
      <w:pStyle w:val="Header"/>
      <w:jc w:val="right"/>
      <w:rPr>
        <w:b/>
        <w:sz w:val="32"/>
        <w:szCs w:val="32"/>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15BBF2" w14:textId="2B8978C4" w:rsidR="00280BEC" w:rsidRPr="00280BEC" w:rsidRDefault="008D5F85" w:rsidP="00280BEC">
    <w:pPr>
      <w:pStyle w:val="Header"/>
      <w:jc w:val="right"/>
      <w:rPr>
        <w:b/>
        <w:sz w:val="32"/>
        <w:szCs w:val="32"/>
        <w:lang w:val="en-US"/>
      </w:rPr>
    </w:pPr>
    <w:r>
      <w:rPr>
        <w:b/>
        <w:sz w:val="32"/>
        <w:szCs w:val="32"/>
        <w:lang w:val="en-US"/>
      </w:rPr>
      <w:t>Level C</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35E8D"/>
    <w:multiLevelType w:val="hybridMultilevel"/>
    <w:tmpl w:val="0E088FC6"/>
    <w:lvl w:ilvl="0" w:tplc="B28C2200">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014C7D4D"/>
    <w:multiLevelType w:val="hybridMultilevel"/>
    <w:tmpl w:val="84A4190A"/>
    <w:lvl w:ilvl="0" w:tplc="1EF2A74C">
      <w:start w:val="1"/>
      <w:numFmt w:val="decimal"/>
      <w:lvlText w:val="(%1)"/>
      <w:lvlJc w:val="left"/>
      <w:pPr>
        <w:ind w:left="720" w:hanging="36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021B0059"/>
    <w:multiLevelType w:val="hybridMultilevel"/>
    <w:tmpl w:val="85C66D48"/>
    <w:lvl w:ilvl="0" w:tplc="B28C2200">
      <w:start w:val="1"/>
      <w:numFmt w:val="decimal"/>
      <w:lvlText w:val="(%1)"/>
      <w:lvlJc w:val="left"/>
      <w:pPr>
        <w:ind w:left="720" w:hanging="360"/>
      </w:pPr>
      <w:rPr>
        <w:rFonts w:hint="default"/>
      </w:rPr>
    </w:lvl>
    <w:lvl w:ilvl="1" w:tplc="2D2A03AE">
      <w:start w:val="1"/>
      <w:numFmt w:val="lowerLetter"/>
      <w:lvlText w:val="(%2)"/>
      <w:lvlJc w:val="left"/>
      <w:pPr>
        <w:ind w:left="1440" w:hanging="360"/>
      </w:pPr>
      <w:rPr>
        <w:rFonts w:ascii="Helv" w:hAnsi="Helv" w:cs="Helv" w:hint="default"/>
        <w:color w:val="000000"/>
      </w:r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025D4AB0"/>
    <w:multiLevelType w:val="multilevel"/>
    <w:tmpl w:val="F93C39A4"/>
    <w:lvl w:ilvl="0">
      <w:start w:val="1"/>
      <w:numFmt w:val="decimal"/>
      <w:lvlText w:val="%1."/>
      <w:lvlJc w:val="left"/>
      <w:pPr>
        <w:tabs>
          <w:tab w:val="num" w:pos="567"/>
        </w:tabs>
        <w:ind w:left="567" w:hanging="567"/>
      </w:pPr>
      <w:rPr>
        <w:rFonts w:ascii="Arial" w:hAnsi="Arial" w:hint="default"/>
        <w:b w:val="0"/>
        <w:i w:val="0"/>
        <w:sz w:val="20"/>
      </w:rPr>
    </w:lvl>
    <w:lvl w:ilvl="1">
      <w:start w:val="1"/>
      <w:numFmt w:val="lowerLetter"/>
      <w:lvlText w:val="(%2)"/>
      <w:lvlJc w:val="left"/>
      <w:pPr>
        <w:tabs>
          <w:tab w:val="num" w:pos="1134"/>
        </w:tabs>
        <w:ind w:left="1134" w:hanging="567"/>
      </w:pPr>
      <w:rPr>
        <w:rFonts w:ascii="Arial" w:hAnsi="Arial" w:hint="default"/>
        <w:b w:val="0"/>
        <w:i w:val="0"/>
        <w:sz w:val="20"/>
      </w:rPr>
    </w:lvl>
    <w:lvl w:ilvl="2">
      <w:start w:val="1"/>
      <w:numFmt w:val="lowerRoman"/>
      <w:lvlText w:val="(%3)"/>
      <w:lvlJc w:val="left"/>
      <w:pPr>
        <w:tabs>
          <w:tab w:val="num" w:pos="1701"/>
        </w:tabs>
        <w:ind w:left="1701" w:hanging="567"/>
      </w:pPr>
      <w:rPr>
        <w:rFonts w:ascii="Arial" w:hAnsi="Arial" w:hint="default"/>
        <w:b w:val="0"/>
        <w:i w:val="0"/>
        <w:caps w:val="0"/>
        <w:strike w:val="0"/>
        <w:dstrike w:val="0"/>
        <w:vanish w:val="0"/>
        <w:sz w:val="20"/>
        <w:vertAlign w:val="baseline"/>
      </w:rPr>
    </w:lvl>
    <w:lvl w:ilvl="3">
      <w:start w:val="1"/>
      <w:numFmt w:val="decimal"/>
      <w:lvlText w:val="(%4)"/>
      <w:lvlJc w:val="left"/>
      <w:pPr>
        <w:tabs>
          <w:tab w:val="num" w:pos="2268"/>
        </w:tabs>
        <w:ind w:left="2268" w:hanging="567"/>
      </w:pPr>
      <w:rPr>
        <w:rFonts w:hint="default"/>
        <w:b w:val="0"/>
        <w:i w:val="0"/>
        <w:sz w:val="20"/>
      </w:rPr>
    </w:lvl>
    <w:lvl w:ilvl="4">
      <w:start w:val="1"/>
      <w:numFmt w:val="lowerLetter"/>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lowerLetter"/>
      <w:lvlText w:val="%8)"/>
      <w:lvlJc w:val="left"/>
      <w:pPr>
        <w:tabs>
          <w:tab w:val="num" w:pos="4536"/>
        </w:tabs>
        <w:ind w:left="4536" w:hanging="567"/>
      </w:pPr>
      <w:rPr>
        <w:rFonts w:hint="default"/>
      </w:rPr>
    </w:lvl>
    <w:lvl w:ilvl="8">
      <w:start w:val="1"/>
      <w:numFmt w:val="lowerRoman"/>
      <w:lvlText w:val="%9"/>
      <w:lvlJc w:val="left"/>
      <w:pPr>
        <w:tabs>
          <w:tab w:val="num" w:pos="5103"/>
        </w:tabs>
        <w:ind w:left="5103" w:hanging="567"/>
      </w:pPr>
      <w:rPr>
        <w:rFonts w:hint="default"/>
      </w:rPr>
    </w:lvl>
  </w:abstractNum>
  <w:abstractNum w:abstractNumId="4" w15:restartNumberingAfterBreak="0">
    <w:nsid w:val="03614867"/>
    <w:multiLevelType w:val="hybridMultilevel"/>
    <w:tmpl w:val="937460E8"/>
    <w:lvl w:ilvl="0" w:tplc="2D2A03AE">
      <w:start w:val="1"/>
      <w:numFmt w:val="lowerLetter"/>
      <w:lvlText w:val="(%1)"/>
      <w:lvlJc w:val="left"/>
      <w:pPr>
        <w:ind w:left="930" w:hanging="570"/>
      </w:pPr>
      <w:rPr>
        <w:rFonts w:ascii="Helv" w:hAnsi="Helv" w:cs="Helv" w:hint="default"/>
        <w:color w:val="000000"/>
      </w:rPr>
    </w:lvl>
    <w:lvl w:ilvl="1" w:tplc="FFFFFFFF">
      <w:start w:val="1"/>
      <w:numFmt w:val="lowerLetter"/>
      <w:lvlText w:val="(%2)"/>
      <w:lvlJc w:val="left"/>
      <w:pPr>
        <w:ind w:left="1440" w:hanging="360"/>
      </w:pPr>
      <w:rPr>
        <w:rFonts w:hint="default"/>
      </w:rPr>
    </w:lvl>
    <w:lvl w:ilvl="2" w:tplc="FFFFFFFF">
      <w:start w:val="1"/>
      <w:numFmt w:val="lowerRoman"/>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58F6ECA"/>
    <w:multiLevelType w:val="hybridMultilevel"/>
    <w:tmpl w:val="F140D35C"/>
    <w:lvl w:ilvl="0" w:tplc="21B20ECE">
      <w:start w:val="1"/>
      <w:numFmt w:val="lowerLetter"/>
      <w:lvlText w:val="(%1)"/>
      <w:lvlJc w:val="left"/>
      <w:pPr>
        <w:ind w:left="1287" w:hanging="360"/>
      </w:pPr>
      <w:rPr>
        <w:rFonts w:hint="default"/>
      </w:rPr>
    </w:lvl>
    <w:lvl w:ilvl="1" w:tplc="0C090019">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6" w15:restartNumberingAfterBreak="0">
    <w:nsid w:val="066E4A67"/>
    <w:multiLevelType w:val="hybridMultilevel"/>
    <w:tmpl w:val="B3AE9274"/>
    <w:lvl w:ilvl="0" w:tplc="B6C65E08">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7" w15:restartNumberingAfterBreak="0">
    <w:nsid w:val="0B515B7D"/>
    <w:multiLevelType w:val="hybridMultilevel"/>
    <w:tmpl w:val="2A06AD06"/>
    <w:lvl w:ilvl="0" w:tplc="32B01090">
      <w:start w:val="1"/>
      <w:numFmt w:val="decimal"/>
      <w:lvlText w:val="(%1)"/>
      <w:lvlJc w:val="left"/>
      <w:pPr>
        <w:ind w:left="720" w:hanging="36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0F9035EE"/>
    <w:multiLevelType w:val="hybridMultilevel"/>
    <w:tmpl w:val="5044ADA0"/>
    <w:lvl w:ilvl="0" w:tplc="E3889198">
      <w:start w:val="4"/>
      <w:numFmt w:val="decimal"/>
      <w:lvlText w:val="(%1)"/>
      <w:lvlJc w:val="left"/>
      <w:pPr>
        <w:ind w:left="12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0827553"/>
    <w:multiLevelType w:val="hybridMultilevel"/>
    <w:tmpl w:val="97B697AA"/>
    <w:lvl w:ilvl="0" w:tplc="0C090011">
      <w:start w:val="1"/>
      <w:numFmt w:val="decimal"/>
      <w:lvlText w:val="%1)"/>
      <w:lvlJc w:val="left"/>
      <w:pPr>
        <w:ind w:left="360" w:hanging="360"/>
      </w:pPr>
    </w:lvl>
    <w:lvl w:ilvl="1" w:tplc="0C090019">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0" w15:restartNumberingAfterBreak="0">
    <w:nsid w:val="136D60FD"/>
    <w:multiLevelType w:val="hybridMultilevel"/>
    <w:tmpl w:val="EB0CABD2"/>
    <w:lvl w:ilvl="0" w:tplc="B28C2200">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13BF46C1"/>
    <w:multiLevelType w:val="multilevel"/>
    <w:tmpl w:val="B60EEE9E"/>
    <w:lvl w:ilvl="0">
      <w:start w:val="1"/>
      <w:numFmt w:val="decimal"/>
      <w:lvlText w:val="%1."/>
      <w:legacy w:legacy="1" w:legacySpace="0" w:legacyIndent="0"/>
      <w:lvlJc w:val="left"/>
      <w:rPr>
        <w:rFonts w:cs="Times New Roman"/>
        <w:b/>
        <w:sz w:val="20"/>
      </w:rPr>
    </w:lvl>
    <w:lvl w:ilvl="1">
      <w:start w:val="1"/>
      <w:numFmt w:val="decimal"/>
      <w:lvlText w:val="(%2)"/>
      <w:legacy w:legacy="1" w:legacySpace="0" w:legacyIndent="0"/>
      <w:lvlJc w:val="left"/>
      <w:rPr>
        <w:rFonts w:cs="Times New Roman"/>
      </w:rPr>
    </w:lvl>
    <w:lvl w:ilvl="2">
      <w:start w:val="1"/>
      <w:numFmt w:val="lowerLetter"/>
      <w:lvlText w:val="(%3)"/>
      <w:legacy w:legacy="1" w:legacySpace="0" w:legacyIndent="0"/>
      <w:lvlJc w:val="left"/>
      <w:rPr>
        <w:rFonts w:cs="Times New Roman"/>
      </w:rPr>
    </w:lvl>
    <w:lvl w:ilvl="3">
      <w:start w:val="1"/>
      <w:numFmt w:val="lowerRoman"/>
      <w:lvlText w:val="(%4)"/>
      <w:legacy w:legacy="1" w:legacySpace="0" w:legacyIndent="0"/>
      <w:lvlJc w:val="left"/>
      <w:rPr>
        <w:rFonts w:cs="Times New Roman"/>
      </w:rPr>
    </w:lvl>
    <w:lvl w:ilvl="4">
      <w:start w:val="1"/>
      <w:numFmt w:val="lowerRoman"/>
      <w:lvlText w:val="%5"/>
      <w:legacy w:legacy="1" w:legacySpace="0" w:legacyIndent="0"/>
      <w:lvlJc w:val="left"/>
      <w:rPr>
        <w:rFonts w:cs="Times New Roman"/>
      </w:rPr>
    </w:lvl>
    <w:lvl w:ilvl="5">
      <w:start w:val="1"/>
      <w:numFmt w:val="lowerLetter"/>
      <w:lvlText w:val="(%6)"/>
      <w:legacy w:legacy="1" w:legacySpace="0" w:legacyIndent="0"/>
      <w:lvlJc w:val="left"/>
      <w:rPr>
        <w:rFonts w:cs="Times New Roman"/>
      </w:rPr>
    </w:lvl>
    <w:lvl w:ilvl="6">
      <w:start w:val="1"/>
      <w:numFmt w:val="lowerRoman"/>
      <w:lvlText w:val="%7)"/>
      <w:legacy w:legacy="1" w:legacySpace="0" w:legacyIndent="0"/>
      <w:lvlJc w:val="left"/>
      <w:rPr>
        <w:rFonts w:cs="Times New Roman"/>
      </w:rPr>
    </w:lvl>
    <w:lvl w:ilvl="7">
      <w:start w:val="1"/>
      <w:numFmt w:val="lowerLetter"/>
      <w:lvlText w:val="%8)"/>
      <w:legacy w:legacy="1" w:legacySpace="0" w:legacyIndent="0"/>
      <w:lvlJc w:val="left"/>
      <w:rPr>
        <w:rFonts w:cs="Times New Roman"/>
      </w:rPr>
    </w:lvl>
    <w:lvl w:ilvl="8">
      <w:start w:val="1"/>
      <w:numFmt w:val="lowerRoman"/>
      <w:lvlText w:val="%9)"/>
      <w:legacy w:legacy="1" w:legacySpace="0" w:legacyIndent="0"/>
      <w:lvlJc w:val="left"/>
      <w:rPr>
        <w:rFonts w:cs="Times New Roman"/>
      </w:rPr>
    </w:lvl>
  </w:abstractNum>
  <w:abstractNum w:abstractNumId="12" w15:restartNumberingAfterBreak="0">
    <w:nsid w:val="13EC7D20"/>
    <w:multiLevelType w:val="hybridMultilevel"/>
    <w:tmpl w:val="6B7A9C84"/>
    <w:lvl w:ilvl="0" w:tplc="2D2A03AE">
      <w:start w:val="1"/>
      <w:numFmt w:val="lowerLetter"/>
      <w:lvlText w:val="(%1)"/>
      <w:lvlJc w:val="left"/>
      <w:pPr>
        <w:ind w:left="927" w:hanging="360"/>
      </w:pPr>
      <w:rPr>
        <w:rFonts w:ascii="Helv" w:hAnsi="Helv" w:cs="Helv" w:hint="default"/>
        <w:color w:val="000000"/>
      </w:rPr>
    </w:lvl>
    <w:lvl w:ilvl="1" w:tplc="0C090019" w:tentative="1">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13" w15:restartNumberingAfterBreak="0">
    <w:nsid w:val="142C0A06"/>
    <w:multiLevelType w:val="hybridMultilevel"/>
    <w:tmpl w:val="22128926"/>
    <w:lvl w:ilvl="0" w:tplc="FFFFFFFF">
      <w:start w:val="1"/>
      <w:numFmt w:val="lowerLetter"/>
      <w:lvlText w:val="(%1)"/>
      <w:lvlJc w:val="left"/>
      <w:pPr>
        <w:ind w:left="1287" w:hanging="360"/>
      </w:pPr>
      <w:rPr>
        <w:rFonts w:hint="default"/>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14" w15:restartNumberingAfterBreak="0">
    <w:nsid w:val="14F36E5A"/>
    <w:multiLevelType w:val="hybridMultilevel"/>
    <w:tmpl w:val="62F0E5BE"/>
    <w:lvl w:ilvl="0" w:tplc="621C41E6">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15:restartNumberingAfterBreak="0">
    <w:nsid w:val="19FC1637"/>
    <w:multiLevelType w:val="hybridMultilevel"/>
    <w:tmpl w:val="0D32AB66"/>
    <w:lvl w:ilvl="0" w:tplc="FFFFFFFF">
      <w:start w:val="1"/>
      <w:numFmt w:val="decimal"/>
      <w:lvlText w:val="(%1)"/>
      <w:lvlJc w:val="left"/>
      <w:pPr>
        <w:ind w:left="720" w:hanging="360"/>
      </w:pPr>
      <w:rPr>
        <w:rFonts w:hint="default"/>
        <w:b w:val="0"/>
        <w:i w:val="0"/>
      </w:rPr>
    </w:lvl>
    <w:lvl w:ilvl="1" w:tplc="FFFFFFFF">
      <w:start w:val="1"/>
      <w:numFmt w:val="lowerLetter"/>
      <w:lvlText w:val="(%2)"/>
      <w:lvlJc w:val="left"/>
      <w:pPr>
        <w:ind w:left="1440" w:hanging="360"/>
      </w:pPr>
      <w:rPr>
        <w:rFonts w:hint="default"/>
      </w:rPr>
    </w:lvl>
    <w:lvl w:ilvl="2" w:tplc="828A5088">
      <w:start w:val="1"/>
      <w:numFmt w:val="lowerRoman"/>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1BDB46D9"/>
    <w:multiLevelType w:val="multilevel"/>
    <w:tmpl w:val="5E66EC24"/>
    <w:lvl w:ilvl="0">
      <w:start w:val="1"/>
      <w:numFmt w:val="decimal"/>
      <w:lvlText w:val="%1."/>
      <w:legacy w:legacy="1" w:legacySpace="0" w:legacyIndent="0"/>
      <w:lvlJc w:val="left"/>
    </w:lvl>
    <w:lvl w:ilvl="1">
      <w:start w:val="1"/>
      <w:numFmt w:val="decimal"/>
      <w:lvlText w:val="(%2)"/>
      <w:legacy w:legacy="1" w:legacySpace="0" w:legacyIndent="0"/>
      <w:lvlJc w:val="left"/>
    </w:lvl>
    <w:lvl w:ilvl="2">
      <w:start w:val="1"/>
      <w:numFmt w:val="lowerLetter"/>
      <w:lvlText w:val="(%3)"/>
      <w:legacy w:legacy="1" w:legacySpace="0" w:legacyIndent="0"/>
      <w:lvlJc w:val="left"/>
    </w:lvl>
    <w:lvl w:ilvl="3">
      <w:start w:val="1"/>
      <w:numFmt w:val="lowerRoman"/>
      <w:lvlText w:val="(%4)"/>
      <w:legacy w:legacy="1" w:legacySpace="0" w:legacyIndent="0"/>
      <w:lvlJc w:val="left"/>
    </w:lvl>
    <w:lvl w:ilvl="4">
      <w:start w:val="1"/>
      <w:numFmt w:val="lowerRoman"/>
      <w:lvlText w:val="%5"/>
      <w:legacy w:legacy="1" w:legacySpace="0" w:legacyIndent="0"/>
      <w:lvlJc w:val="left"/>
    </w:lvl>
    <w:lvl w:ilvl="5">
      <w:start w:val="1"/>
      <w:numFmt w:val="lowerLetter"/>
      <w:lvlText w:val="(%6)"/>
      <w:legacy w:legacy="1" w:legacySpace="0" w:legacyIndent="0"/>
      <w:lvlJc w:val="left"/>
    </w:lvl>
    <w:lvl w:ilvl="6">
      <w:start w:val="1"/>
      <w:numFmt w:val="lowerRoman"/>
      <w:lvlText w:val="%7)"/>
      <w:legacy w:legacy="1" w:legacySpace="0" w:legacyIndent="0"/>
      <w:lvlJc w:val="left"/>
    </w:lvl>
    <w:lvl w:ilvl="7">
      <w:start w:val="1"/>
      <w:numFmt w:val="lowerLetter"/>
      <w:lvlText w:val="%8)"/>
      <w:legacy w:legacy="1" w:legacySpace="0" w:legacyIndent="0"/>
      <w:lvlJc w:val="left"/>
    </w:lvl>
    <w:lvl w:ilvl="8">
      <w:start w:val="1"/>
      <w:numFmt w:val="lowerRoman"/>
      <w:lvlText w:val="%9"/>
      <w:legacy w:legacy="1" w:legacySpace="0" w:legacyIndent="0"/>
      <w:lvlJc w:val="left"/>
    </w:lvl>
  </w:abstractNum>
  <w:abstractNum w:abstractNumId="17" w15:restartNumberingAfterBreak="0">
    <w:nsid w:val="1C3431C5"/>
    <w:multiLevelType w:val="hybridMultilevel"/>
    <w:tmpl w:val="25D4A8C4"/>
    <w:lvl w:ilvl="0" w:tplc="03EE0A0E">
      <w:start w:val="7"/>
      <w:numFmt w:val="decimal"/>
      <w:lvlText w:val="(%1)"/>
      <w:lvlJc w:val="left"/>
      <w:pPr>
        <w:ind w:left="1287"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209D5A13"/>
    <w:multiLevelType w:val="hybridMultilevel"/>
    <w:tmpl w:val="3BB877FE"/>
    <w:lvl w:ilvl="0" w:tplc="0C090015">
      <w:start w:val="1"/>
      <w:numFmt w:val="upperLetter"/>
      <w:lvlText w:val="%1."/>
      <w:lvlJc w:val="left"/>
      <w:pPr>
        <w:ind w:left="360" w:hanging="360"/>
      </w:pPr>
      <w:rPr>
        <w:rFonts w:hint="default"/>
        <w:color w:val="auto"/>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9" w15:restartNumberingAfterBreak="0">
    <w:nsid w:val="21A55D93"/>
    <w:multiLevelType w:val="hybridMultilevel"/>
    <w:tmpl w:val="4F54BF1E"/>
    <w:lvl w:ilvl="0" w:tplc="E60016A8">
      <w:start w:val="1"/>
      <w:numFmt w:val="lowerLetter"/>
      <w:lvlText w:val="(%1)"/>
      <w:lvlJc w:val="left"/>
      <w:pPr>
        <w:ind w:left="1287" w:hanging="360"/>
      </w:pPr>
      <w:rPr>
        <w:rFonts w:hint="default"/>
      </w:r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20" w15:restartNumberingAfterBreak="0">
    <w:nsid w:val="21CD7682"/>
    <w:multiLevelType w:val="hybridMultilevel"/>
    <w:tmpl w:val="5DBA1A04"/>
    <w:lvl w:ilvl="0" w:tplc="63AC3860">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21D10037"/>
    <w:multiLevelType w:val="hybridMultilevel"/>
    <w:tmpl w:val="7F80BC8A"/>
    <w:lvl w:ilvl="0" w:tplc="B28C2200">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15:restartNumberingAfterBreak="0">
    <w:nsid w:val="2851734B"/>
    <w:multiLevelType w:val="hybridMultilevel"/>
    <w:tmpl w:val="CCBCF164"/>
    <w:lvl w:ilvl="0" w:tplc="02C20CE2">
      <w:start w:val="1"/>
      <w:numFmt w:val="lowerRoman"/>
      <w:lvlText w:val="(%1)"/>
      <w:lvlJc w:val="left"/>
      <w:pPr>
        <w:ind w:left="1647" w:hanging="360"/>
      </w:pPr>
      <w:rPr>
        <w:rFonts w:hint="default"/>
      </w:rPr>
    </w:lvl>
    <w:lvl w:ilvl="1" w:tplc="FFFFFFFF" w:tentative="1">
      <w:start w:val="1"/>
      <w:numFmt w:val="lowerLetter"/>
      <w:lvlText w:val="%2."/>
      <w:lvlJc w:val="left"/>
      <w:pPr>
        <w:ind w:left="2367" w:hanging="360"/>
      </w:pPr>
    </w:lvl>
    <w:lvl w:ilvl="2" w:tplc="FFFFFFFF" w:tentative="1">
      <w:start w:val="1"/>
      <w:numFmt w:val="lowerRoman"/>
      <w:lvlText w:val="%3."/>
      <w:lvlJc w:val="right"/>
      <w:pPr>
        <w:ind w:left="3087" w:hanging="180"/>
      </w:pPr>
    </w:lvl>
    <w:lvl w:ilvl="3" w:tplc="FFFFFFFF" w:tentative="1">
      <w:start w:val="1"/>
      <w:numFmt w:val="decimal"/>
      <w:lvlText w:val="%4."/>
      <w:lvlJc w:val="left"/>
      <w:pPr>
        <w:ind w:left="3807" w:hanging="360"/>
      </w:pPr>
    </w:lvl>
    <w:lvl w:ilvl="4" w:tplc="FFFFFFFF" w:tentative="1">
      <w:start w:val="1"/>
      <w:numFmt w:val="lowerLetter"/>
      <w:lvlText w:val="%5."/>
      <w:lvlJc w:val="left"/>
      <w:pPr>
        <w:ind w:left="4527" w:hanging="360"/>
      </w:pPr>
    </w:lvl>
    <w:lvl w:ilvl="5" w:tplc="FFFFFFFF" w:tentative="1">
      <w:start w:val="1"/>
      <w:numFmt w:val="lowerRoman"/>
      <w:lvlText w:val="%6."/>
      <w:lvlJc w:val="right"/>
      <w:pPr>
        <w:ind w:left="5247" w:hanging="180"/>
      </w:pPr>
    </w:lvl>
    <w:lvl w:ilvl="6" w:tplc="FFFFFFFF" w:tentative="1">
      <w:start w:val="1"/>
      <w:numFmt w:val="decimal"/>
      <w:lvlText w:val="%7."/>
      <w:lvlJc w:val="left"/>
      <w:pPr>
        <w:ind w:left="5967" w:hanging="360"/>
      </w:pPr>
    </w:lvl>
    <w:lvl w:ilvl="7" w:tplc="FFFFFFFF" w:tentative="1">
      <w:start w:val="1"/>
      <w:numFmt w:val="lowerLetter"/>
      <w:lvlText w:val="%8."/>
      <w:lvlJc w:val="left"/>
      <w:pPr>
        <w:ind w:left="6687" w:hanging="360"/>
      </w:pPr>
    </w:lvl>
    <w:lvl w:ilvl="8" w:tplc="FFFFFFFF" w:tentative="1">
      <w:start w:val="1"/>
      <w:numFmt w:val="lowerRoman"/>
      <w:lvlText w:val="%9."/>
      <w:lvlJc w:val="right"/>
      <w:pPr>
        <w:ind w:left="7407" w:hanging="180"/>
      </w:pPr>
    </w:lvl>
  </w:abstractNum>
  <w:abstractNum w:abstractNumId="23" w15:restartNumberingAfterBreak="0">
    <w:nsid w:val="28DA7C00"/>
    <w:multiLevelType w:val="hybridMultilevel"/>
    <w:tmpl w:val="70B200AC"/>
    <w:lvl w:ilvl="0" w:tplc="073E53A8">
      <w:start w:val="1"/>
      <w:numFmt w:val="upperLetter"/>
      <w:lvlText w:val="%1."/>
      <w:lvlJc w:val="left"/>
      <w:pPr>
        <w:tabs>
          <w:tab w:val="num" w:pos="1050"/>
        </w:tabs>
        <w:ind w:left="1050" w:hanging="69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3BA35AE"/>
    <w:multiLevelType w:val="hybridMultilevel"/>
    <w:tmpl w:val="2E781366"/>
    <w:lvl w:ilvl="0" w:tplc="21B20ECE">
      <w:start w:val="1"/>
      <w:numFmt w:val="lowerLetter"/>
      <w:lvlText w:val="(%1)"/>
      <w:lvlJc w:val="left"/>
      <w:pPr>
        <w:ind w:left="1860" w:hanging="360"/>
      </w:pPr>
      <w:rPr>
        <w:rFonts w:hint="default"/>
      </w:rPr>
    </w:lvl>
    <w:lvl w:ilvl="1" w:tplc="828A5088">
      <w:start w:val="1"/>
      <w:numFmt w:val="lowerRoman"/>
      <w:lvlText w:val="(%2)"/>
      <w:lvlJc w:val="left"/>
      <w:pPr>
        <w:ind w:left="2580" w:hanging="360"/>
      </w:pPr>
      <w:rPr>
        <w:rFonts w:hint="default"/>
      </w:rPr>
    </w:lvl>
    <w:lvl w:ilvl="2" w:tplc="0C09001B" w:tentative="1">
      <w:start w:val="1"/>
      <w:numFmt w:val="lowerRoman"/>
      <w:lvlText w:val="%3."/>
      <w:lvlJc w:val="right"/>
      <w:pPr>
        <w:ind w:left="3300" w:hanging="180"/>
      </w:pPr>
    </w:lvl>
    <w:lvl w:ilvl="3" w:tplc="0C09000F" w:tentative="1">
      <w:start w:val="1"/>
      <w:numFmt w:val="decimal"/>
      <w:lvlText w:val="%4."/>
      <w:lvlJc w:val="left"/>
      <w:pPr>
        <w:ind w:left="4020" w:hanging="360"/>
      </w:pPr>
    </w:lvl>
    <w:lvl w:ilvl="4" w:tplc="0C090019" w:tentative="1">
      <w:start w:val="1"/>
      <w:numFmt w:val="lowerLetter"/>
      <w:lvlText w:val="%5."/>
      <w:lvlJc w:val="left"/>
      <w:pPr>
        <w:ind w:left="4740" w:hanging="360"/>
      </w:pPr>
    </w:lvl>
    <w:lvl w:ilvl="5" w:tplc="0C09001B" w:tentative="1">
      <w:start w:val="1"/>
      <w:numFmt w:val="lowerRoman"/>
      <w:lvlText w:val="%6."/>
      <w:lvlJc w:val="right"/>
      <w:pPr>
        <w:ind w:left="5460" w:hanging="180"/>
      </w:pPr>
    </w:lvl>
    <w:lvl w:ilvl="6" w:tplc="0C09000F" w:tentative="1">
      <w:start w:val="1"/>
      <w:numFmt w:val="decimal"/>
      <w:lvlText w:val="%7."/>
      <w:lvlJc w:val="left"/>
      <w:pPr>
        <w:ind w:left="6180" w:hanging="360"/>
      </w:pPr>
    </w:lvl>
    <w:lvl w:ilvl="7" w:tplc="0C090019" w:tentative="1">
      <w:start w:val="1"/>
      <w:numFmt w:val="lowerLetter"/>
      <w:lvlText w:val="%8."/>
      <w:lvlJc w:val="left"/>
      <w:pPr>
        <w:ind w:left="6900" w:hanging="360"/>
      </w:pPr>
    </w:lvl>
    <w:lvl w:ilvl="8" w:tplc="0C09001B" w:tentative="1">
      <w:start w:val="1"/>
      <w:numFmt w:val="lowerRoman"/>
      <w:lvlText w:val="%9."/>
      <w:lvlJc w:val="right"/>
      <w:pPr>
        <w:ind w:left="7620" w:hanging="180"/>
      </w:pPr>
    </w:lvl>
  </w:abstractNum>
  <w:abstractNum w:abstractNumId="25" w15:restartNumberingAfterBreak="0">
    <w:nsid w:val="374B742E"/>
    <w:multiLevelType w:val="hybridMultilevel"/>
    <w:tmpl w:val="A404A508"/>
    <w:lvl w:ilvl="0" w:tplc="C9BA69E8">
      <w:start w:val="1"/>
      <w:numFmt w:val="decimal"/>
      <w:lvlText w:val="%1)"/>
      <w:lvlJc w:val="left"/>
      <w:pPr>
        <w:ind w:left="720" w:hanging="360"/>
      </w:pPr>
    </w:lvl>
    <w:lvl w:ilvl="1" w:tplc="7D28D402">
      <w:start w:val="1"/>
      <w:numFmt w:val="decimal"/>
      <w:lvlText w:val="%2)"/>
      <w:lvlJc w:val="left"/>
      <w:pPr>
        <w:ind w:left="720" w:hanging="360"/>
      </w:pPr>
    </w:lvl>
    <w:lvl w:ilvl="2" w:tplc="DE7E4150">
      <w:start w:val="1"/>
      <w:numFmt w:val="decimal"/>
      <w:lvlText w:val="%3)"/>
      <w:lvlJc w:val="left"/>
      <w:pPr>
        <w:ind w:left="720" w:hanging="360"/>
      </w:pPr>
    </w:lvl>
    <w:lvl w:ilvl="3" w:tplc="144292B6">
      <w:start w:val="1"/>
      <w:numFmt w:val="decimal"/>
      <w:lvlText w:val="%4)"/>
      <w:lvlJc w:val="left"/>
      <w:pPr>
        <w:ind w:left="720" w:hanging="360"/>
      </w:pPr>
    </w:lvl>
    <w:lvl w:ilvl="4" w:tplc="CB8AE81E">
      <w:start w:val="1"/>
      <w:numFmt w:val="decimal"/>
      <w:lvlText w:val="%5)"/>
      <w:lvlJc w:val="left"/>
      <w:pPr>
        <w:ind w:left="720" w:hanging="360"/>
      </w:pPr>
    </w:lvl>
    <w:lvl w:ilvl="5" w:tplc="61404E02">
      <w:start w:val="1"/>
      <w:numFmt w:val="decimal"/>
      <w:lvlText w:val="%6)"/>
      <w:lvlJc w:val="left"/>
      <w:pPr>
        <w:ind w:left="720" w:hanging="360"/>
      </w:pPr>
    </w:lvl>
    <w:lvl w:ilvl="6" w:tplc="1B84DFB6">
      <w:start w:val="1"/>
      <w:numFmt w:val="decimal"/>
      <w:lvlText w:val="%7)"/>
      <w:lvlJc w:val="left"/>
      <w:pPr>
        <w:ind w:left="720" w:hanging="360"/>
      </w:pPr>
    </w:lvl>
    <w:lvl w:ilvl="7" w:tplc="C9CAE106">
      <w:start w:val="1"/>
      <w:numFmt w:val="decimal"/>
      <w:lvlText w:val="%8)"/>
      <w:lvlJc w:val="left"/>
      <w:pPr>
        <w:ind w:left="720" w:hanging="360"/>
      </w:pPr>
    </w:lvl>
    <w:lvl w:ilvl="8" w:tplc="47DC1F7A">
      <w:start w:val="1"/>
      <w:numFmt w:val="decimal"/>
      <w:lvlText w:val="%9)"/>
      <w:lvlJc w:val="left"/>
      <w:pPr>
        <w:ind w:left="720" w:hanging="360"/>
      </w:pPr>
    </w:lvl>
  </w:abstractNum>
  <w:abstractNum w:abstractNumId="26" w15:restartNumberingAfterBreak="0">
    <w:nsid w:val="395E7A8F"/>
    <w:multiLevelType w:val="hybridMultilevel"/>
    <w:tmpl w:val="22128926"/>
    <w:lvl w:ilvl="0" w:tplc="21B20ECE">
      <w:start w:val="1"/>
      <w:numFmt w:val="lowerLetter"/>
      <w:lvlText w:val="(%1)"/>
      <w:lvlJc w:val="left"/>
      <w:pPr>
        <w:ind w:left="1287" w:hanging="360"/>
      </w:pPr>
      <w:rPr>
        <w:rFonts w:hint="default"/>
      </w:r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27" w15:restartNumberingAfterBreak="0">
    <w:nsid w:val="3ABB55FC"/>
    <w:multiLevelType w:val="hybridMultilevel"/>
    <w:tmpl w:val="B4BE7B34"/>
    <w:lvl w:ilvl="0" w:tplc="B33EC08E">
      <w:start w:val="1"/>
      <w:numFmt w:val="decimal"/>
      <w:lvlText w:val="(%1)"/>
      <w:lvlJc w:val="left"/>
      <w:pPr>
        <w:ind w:left="930" w:hanging="570"/>
      </w:pPr>
      <w:rPr>
        <w:rFonts w:ascii="Arial" w:hAnsi="Arial" w:hint="default"/>
        <w:b w:val="0"/>
        <w:i w:val="0"/>
        <w:sz w:val="2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8" w15:restartNumberingAfterBreak="0">
    <w:nsid w:val="3AFD381A"/>
    <w:multiLevelType w:val="hybridMultilevel"/>
    <w:tmpl w:val="2D2E826A"/>
    <w:lvl w:ilvl="0" w:tplc="B28C2200">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9" w15:restartNumberingAfterBreak="0">
    <w:nsid w:val="3FFF4FA6"/>
    <w:multiLevelType w:val="hybridMultilevel"/>
    <w:tmpl w:val="59F6BBE0"/>
    <w:lvl w:ilvl="0" w:tplc="9446B28C">
      <w:start w:val="1"/>
      <w:numFmt w:val="decimal"/>
      <w:lvlText w:val="(%1)"/>
      <w:lvlJc w:val="left"/>
      <w:pPr>
        <w:ind w:left="990" w:hanging="63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0" w15:restartNumberingAfterBreak="0">
    <w:nsid w:val="44083354"/>
    <w:multiLevelType w:val="hybridMultilevel"/>
    <w:tmpl w:val="D44CF6B2"/>
    <w:lvl w:ilvl="0" w:tplc="25FC8C90">
      <w:start w:val="2"/>
      <w:numFmt w:val="lowerRoman"/>
      <w:lvlText w:val="(%1)"/>
      <w:lvlJc w:val="left"/>
      <w:pPr>
        <w:ind w:left="2367" w:hanging="720"/>
      </w:pPr>
      <w:rPr>
        <w:rFonts w:hint="default"/>
      </w:rPr>
    </w:lvl>
    <w:lvl w:ilvl="1" w:tplc="0C090019" w:tentative="1">
      <w:start w:val="1"/>
      <w:numFmt w:val="lowerLetter"/>
      <w:lvlText w:val="%2."/>
      <w:lvlJc w:val="left"/>
      <w:pPr>
        <w:ind w:left="2727" w:hanging="360"/>
      </w:pPr>
    </w:lvl>
    <w:lvl w:ilvl="2" w:tplc="0C09001B" w:tentative="1">
      <w:start w:val="1"/>
      <w:numFmt w:val="lowerRoman"/>
      <w:lvlText w:val="%3."/>
      <w:lvlJc w:val="right"/>
      <w:pPr>
        <w:ind w:left="3447" w:hanging="180"/>
      </w:pPr>
    </w:lvl>
    <w:lvl w:ilvl="3" w:tplc="0C09000F" w:tentative="1">
      <w:start w:val="1"/>
      <w:numFmt w:val="decimal"/>
      <w:lvlText w:val="%4."/>
      <w:lvlJc w:val="left"/>
      <w:pPr>
        <w:ind w:left="4167" w:hanging="360"/>
      </w:pPr>
    </w:lvl>
    <w:lvl w:ilvl="4" w:tplc="0C090019" w:tentative="1">
      <w:start w:val="1"/>
      <w:numFmt w:val="lowerLetter"/>
      <w:lvlText w:val="%5."/>
      <w:lvlJc w:val="left"/>
      <w:pPr>
        <w:ind w:left="4887" w:hanging="360"/>
      </w:pPr>
    </w:lvl>
    <w:lvl w:ilvl="5" w:tplc="0C09001B" w:tentative="1">
      <w:start w:val="1"/>
      <w:numFmt w:val="lowerRoman"/>
      <w:lvlText w:val="%6."/>
      <w:lvlJc w:val="right"/>
      <w:pPr>
        <w:ind w:left="5607" w:hanging="180"/>
      </w:pPr>
    </w:lvl>
    <w:lvl w:ilvl="6" w:tplc="0C09000F" w:tentative="1">
      <w:start w:val="1"/>
      <w:numFmt w:val="decimal"/>
      <w:lvlText w:val="%7."/>
      <w:lvlJc w:val="left"/>
      <w:pPr>
        <w:ind w:left="6327" w:hanging="360"/>
      </w:pPr>
    </w:lvl>
    <w:lvl w:ilvl="7" w:tplc="0C090019" w:tentative="1">
      <w:start w:val="1"/>
      <w:numFmt w:val="lowerLetter"/>
      <w:lvlText w:val="%8."/>
      <w:lvlJc w:val="left"/>
      <w:pPr>
        <w:ind w:left="7047" w:hanging="360"/>
      </w:pPr>
    </w:lvl>
    <w:lvl w:ilvl="8" w:tplc="0C09001B" w:tentative="1">
      <w:start w:val="1"/>
      <w:numFmt w:val="lowerRoman"/>
      <w:lvlText w:val="%9."/>
      <w:lvlJc w:val="right"/>
      <w:pPr>
        <w:ind w:left="7767" w:hanging="180"/>
      </w:pPr>
    </w:lvl>
  </w:abstractNum>
  <w:abstractNum w:abstractNumId="31" w15:restartNumberingAfterBreak="0">
    <w:nsid w:val="473279E9"/>
    <w:multiLevelType w:val="hybridMultilevel"/>
    <w:tmpl w:val="8B247A56"/>
    <w:lvl w:ilvl="0" w:tplc="A0EAD436">
      <w:start w:val="1"/>
      <w:numFmt w:val="decimal"/>
      <w:lvlText w:val="(%1)"/>
      <w:lvlJc w:val="left"/>
      <w:pPr>
        <w:ind w:left="930" w:hanging="570"/>
      </w:pPr>
      <w:rPr>
        <w:rFonts w:hint="default"/>
      </w:rPr>
    </w:lvl>
    <w:lvl w:ilvl="1" w:tplc="E60016A8">
      <w:start w:val="1"/>
      <w:numFmt w:val="lowerLetter"/>
      <w:lvlText w:val="(%2)"/>
      <w:lvlJc w:val="left"/>
      <w:pPr>
        <w:ind w:left="1440" w:hanging="360"/>
      </w:pPr>
      <w:rPr>
        <w:rFonts w:hint="default"/>
      </w:r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2" w15:restartNumberingAfterBreak="0">
    <w:nsid w:val="488D09D2"/>
    <w:multiLevelType w:val="hybridMultilevel"/>
    <w:tmpl w:val="BC0A681C"/>
    <w:lvl w:ilvl="0" w:tplc="E60016A8">
      <w:start w:val="1"/>
      <w:numFmt w:val="lowerLetter"/>
      <w:lvlText w:val="(%1)"/>
      <w:lvlJc w:val="left"/>
      <w:pPr>
        <w:ind w:left="720" w:hanging="360"/>
      </w:pPr>
      <w:rPr>
        <w:rFonts w:hint="default"/>
      </w:rPr>
    </w:lvl>
    <w:lvl w:ilvl="1" w:tplc="E60016A8">
      <w:start w:val="1"/>
      <w:numFmt w:val="lowerLetter"/>
      <w:lvlText w:val="(%2)"/>
      <w:lvlJc w:val="left"/>
      <w:pPr>
        <w:ind w:left="1440" w:hanging="360"/>
      </w:pPr>
      <w:rPr>
        <w:rFonts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3" w15:restartNumberingAfterBreak="0">
    <w:nsid w:val="49254B3F"/>
    <w:multiLevelType w:val="hybridMultilevel"/>
    <w:tmpl w:val="2DAEFC80"/>
    <w:lvl w:ilvl="0" w:tplc="0C090015">
      <w:start w:val="1"/>
      <w:numFmt w:val="upperLetter"/>
      <w:lvlText w:val="%1."/>
      <w:lvlJc w:val="left"/>
      <w:pPr>
        <w:ind w:left="720" w:hanging="360"/>
      </w:pPr>
      <w:rPr>
        <w:rFonts w:hint="default"/>
        <w:sz w:val="2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4" w15:restartNumberingAfterBreak="0">
    <w:nsid w:val="4B966F76"/>
    <w:multiLevelType w:val="hybridMultilevel"/>
    <w:tmpl w:val="BDC027AE"/>
    <w:lvl w:ilvl="0" w:tplc="B28C2200">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5" w15:restartNumberingAfterBreak="0">
    <w:nsid w:val="4EE26AE3"/>
    <w:multiLevelType w:val="hybridMultilevel"/>
    <w:tmpl w:val="B46E5BEE"/>
    <w:lvl w:ilvl="0" w:tplc="095460B0">
      <w:start w:val="9"/>
      <w:numFmt w:val="lowerLetter"/>
      <w:lvlText w:val="(%1)"/>
      <w:lvlJc w:val="left"/>
      <w:pPr>
        <w:ind w:left="1647" w:hanging="360"/>
      </w:pPr>
      <w:rPr>
        <w:rFonts w:hint="default"/>
      </w:rPr>
    </w:lvl>
    <w:lvl w:ilvl="1" w:tplc="0C090019" w:tentative="1">
      <w:start w:val="1"/>
      <w:numFmt w:val="lowerLetter"/>
      <w:lvlText w:val="%2."/>
      <w:lvlJc w:val="left"/>
      <w:pPr>
        <w:ind w:left="2367" w:hanging="360"/>
      </w:pPr>
    </w:lvl>
    <w:lvl w:ilvl="2" w:tplc="0C09001B" w:tentative="1">
      <w:start w:val="1"/>
      <w:numFmt w:val="lowerRoman"/>
      <w:lvlText w:val="%3."/>
      <w:lvlJc w:val="right"/>
      <w:pPr>
        <w:ind w:left="3087" w:hanging="180"/>
      </w:pPr>
    </w:lvl>
    <w:lvl w:ilvl="3" w:tplc="0C09000F" w:tentative="1">
      <w:start w:val="1"/>
      <w:numFmt w:val="decimal"/>
      <w:lvlText w:val="%4."/>
      <w:lvlJc w:val="left"/>
      <w:pPr>
        <w:ind w:left="3807" w:hanging="360"/>
      </w:pPr>
    </w:lvl>
    <w:lvl w:ilvl="4" w:tplc="0C090019" w:tentative="1">
      <w:start w:val="1"/>
      <w:numFmt w:val="lowerLetter"/>
      <w:lvlText w:val="%5."/>
      <w:lvlJc w:val="left"/>
      <w:pPr>
        <w:ind w:left="4527" w:hanging="360"/>
      </w:pPr>
    </w:lvl>
    <w:lvl w:ilvl="5" w:tplc="0C09001B" w:tentative="1">
      <w:start w:val="1"/>
      <w:numFmt w:val="lowerRoman"/>
      <w:lvlText w:val="%6."/>
      <w:lvlJc w:val="right"/>
      <w:pPr>
        <w:ind w:left="5247" w:hanging="180"/>
      </w:pPr>
    </w:lvl>
    <w:lvl w:ilvl="6" w:tplc="0C09000F" w:tentative="1">
      <w:start w:val="1"/>
      <w:numFmt w:val="decimal"/>
      <w:lvlText w:val="%7."/>
      <w:lvlJc w:val="left"/>
      <w:pPr>
        <w:ind w:left="5967" w:hanging="360"/>
      </w:pPr>
    </w:lvl>
    <w:lvl w:ilvl="7" w:tplc="0C090019" w:tentative="1">
      <w:start w:val="1"/>
      <w:numFmt w:val="lowerLetter"/>
      <w:lvlText w:val="%8."/>
      <w:lvlJc w:val="left"/>
      <w:pPr>
        <w:ind w:left="6687" w:hanging="360"/>
      </w:pPr>
    </w:lvl>
    <w:lvl w:ilvl="8" w:tplc="0C09001B" w:tentative="1">
      <w:start w:val="1"/>
      <w:numFmt w:val="lowerRoman"/>
      <w:lvlText w:val="%9."/>
      <w:lvlJc w:val="right"/>
      <w:pPr>
        <w:ind w:left="7407" w:hanging="180"/>
      </w:pPr>
    </w:lvl>
  </w:abstractNum>
  <w:abstractNum w:abstractNumId="36" w15:restartNumberingAfterBreak="0">
    <w:nsid w:val="56D03F19"/>
    <w:multiLevelType w:val="hybridMultilevel"/>
    <w:tmpl w:val="B160212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7" w15:restartNumberingAfterBreak="0">
    <w:nsid w:val="59886DDD"/>
    <w:multiLevelType w:val="hybridMultilevel"/>
    <w:tmpl w:val="D2D61462"/>
    <w:lvl w:ilvl="0" w:tplc="946A2D46">
      <w:start w:val="1"/>
      <w:numFmt w:val="decimal"/>
      <w:lvlText w:val="(%1)"/>
      <w:lvlJc w:val="left"/>
      <w:pPr>
        <w:ind w:left="720" w:hanging="360"/>
      </w:pPr>
      <w:rPr>
        <w:rFonts w:hint="default"/>
        <w:b w:val="0"/>
        <w:i w:val="0"/>
      </w:rPr>
    </w:lvl>
    <w:lvl w:ilvl="1" w:tplc="E60016A8">
      <w:start w:val="1"/>
      <w:numFmt w:val="lowerLetter"/>
      <w:lvlText w:val="(%2)"/>
      <w:lvlJc w:val="left"/>
      <w:pPr>
        <w:ind w:left="1440" w:hanging="360"/>
      </w:pPr>
      <w:rPr>
        <w:rFonts w:hint="default"/>
      </w:rPr>
    </w:lvl>
    <w:lvl w:ilvl="2" w:tplc="A3487552">
      <w:start w:val="1"/>
      <w:numFmt w:val="upperLetter"/>
      <w:lvlText w:val="(%3)"/>
      <w:lvlJc w:val="left"/>
      <w:pPr>
        <w:ind w:left="2340" w:hanging="360"/>
      </w:pPr>
      <w:rPr>
        <w:rFonts w:hint="default"/>
      </w:r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8" w15:restartNumberingAfterBreak="0">
    <w:nsid w:val="59945889"/>
    <w:multiLevelType w:val="hybridMultilevel"/>
    <w:tmpl w:val="A0C2B87A"/>
    <w:lvl w:ilvl="0" w:tplc="A0EAD436">
      <w:start w:val="1"/>
      <w:numFmt w:val="decimal"/>
      <w:lvlText w:val="(%1)"/>
      <w:lvlJc w:val="left"/>
      <w:pPr>
        <w:ind w:left="930" w:hanging="57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9" w15:restartNumberingAfterBreak="0">
    <w:nsid w:val="5CBC6101"/>
    <w:multiLevelType w:val="hybridMultilevel"/>
    <w:tmpl w:val="C1045F5E"/>
    <w:lvl w:ilvl="0" w:tplc="EFC850AE">
      <w:start w:val="1"/>
      <w:numFmt w:val="decimal"/>
      <w:lvlText w:val="(%1)"/>
      <w:lvlJc w:val="left"/>
      <w:pPr>
        <w:ind w:left="720" w:hanging="360"/>
      </w:pPr>
      <w:rPr>
        <w:rFonts w:hint="default"/>
        <w:sz w:val="2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0" w15:restartNumberingAfterBreak="0">
    <w:nsid w:val="5FED5D75"/>
    <w:multiLevelType w:val="hybridMultilevel"/>
    <w:tmpl w:val="5E2E8976"/>
    <w:lvl w:ilvl="0" w:tplc="21B20ECE">
      <w:start w:val="1"/>
      <w:numFmt w:val="lowerLetter"/>
      <w:lvlText w:val="(%1)"/>
      <w:lvlJc w:val="left"/>
      <w:pPr>
        <w:ind w:left="1287" w:hanging="360"/>
      </w:pPr>
      <w:rPr>
        <w:rFonts w:hint="default"/>
      </w:rPr>
    </w:lvl>
    <w:lvl w:ilvl="1" w:tplc="0C090019">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41" w15:restartNumberingAfterBreak="0">
    <w:nsid w:val="68903B93"/>
    <w:multiLevelType w:val="hybridMultilevel"/>
    <w:tmpl w:val="94BEAF44"/>
    <w:lvl w:ilvl="0" w:tplc="FFFFFFFF">
      <w:start w:val="1"/>
      <w:numFmt w:val="decimal"/>
      <w:lvlText w:val="(%1)"/>
      <w:lvlJc w:val="left"/>
      <w:pPr>
        <w:ind w:left="930" w:hanging="570"/>
      </w:pPr>
      <w:rPr>
        <w:rFonts w:hint="default"/>
      </w:rPr>
    </w:lvl>
    <w:lvl w:ilvl="1" w:tplc="FFFFFFFF">
      <w:start w:val="1"/>
      <w:numFmt w:val="lowerLetter"/>
      <w:lvlText w:val="(%2)"/>
      <w:lvlJc w:val="left"/>
      <w:pPr>
        <w:ind w:left="1440" w:hanging="360"/>
      </w:pPr>
      <w:rPr>
        <w:rFonts w:hint="default"/>
      </w:rPr>
    </w:lvl>
    <w:lvl w:ilvl="2" w:tplc="02C20CE2">
      <w:start w:val="1"/>
      <w:numFmt w:val="lowerRoman"/>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6CD7506A"/>
    <w:multiLevelType w:val="hybridMultilevel"/>
    <w:tmpl w:val="785CF6DA"/>
    <w:lvl w:ilvl="0" w:tplc="3CA84E08">
      <w:start w:val="4"/>
      <w:numFmt w:val="decimal"/>
      <w:lvlText w:val="%1."/>
      <w:lvlJc w:val="left"/>
      <w:pPr>
        <w:tabs>
          <w:tab w:val="num" w:pos="720"/>
        </w:tabs>
        <w:ind w:left="720" w:hanging="360"/>
      </w:pPr>
      <w:rPr>
        <w:rFonts w:hint="default"/>
        <w:b/>
        <w:sz w:val="20"/>
        <w:szCs w:val="2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3" w15:restartNumberingAfterBreak="0">
    <w:nsid w:val="718A0003"/>
    <w:multiLevelType w:val="hybridMultilevel"/>
    <w:tmpl w:val="5C024C8C"/>
    <w:lvl w:ilvl="0" w:tplc="1E564608">
      <w:start w:val="1"/>
      <w:numFmt w:val="decimal"/>
      <w:lvlText w:val="%1."/>
      <w:lvlJc w:val="left"/>
      <w:pPr>
        <w:ind w:left="1020" w:hanging="360"/>
      </w:pPr>
    </w:lvl>
    <w:lvl w:ilvl="1" w:tplc="1002598A">
      <w:start w:val="1"/>
      <w:numFmt w:val="decimal"/>
      <w:lvlText w:val="%2."/>
      <w:lvlJc w:val="left"/>
      <w:pPr>
        <w:ind w:left="1020" w:hanging="360"/>
      </w:pPr>
    </w:lvl>
    <w:lvl w:ilvl="2" w:tplc="62780E44">
      <w:start w:val="1"/>
      <w:numFmt w:val="decimal"/>
      <w:lvlText w:val="%3."/>
      <w:lvlJc w:val="left"/>
      <w:pPr>
        <w:ind w:left="1020" w:hanging="360"/>
      </w:pPr>
    </w:lvl>
    <w:lvl w:ilvl="3" w:tplc="A31E674E">
      <w:start w:val="1"/>
      <w:numFmt w:val="decimal"/>
      <w:lvlText w:val="%4."/>
      <w:lvlJc w:val="left"/>
      <w:pPr>
        <w:ind w:left="1020" w:hanging="360"/>
      </w:pPr>
    </w:lvl>
    <w:lvl w:ilvl="4" w:tplc="9DCE5D1C">
      <w:start w:val="1"/>
      <w:numFmt w:val="decimal"/>
      <w:lvlText w:val="%5."/>
      <w:lvlJc w:val="left"/>
      <w:pPr>
        <w:ind w:left="1020" w:hanging="360"/>
      </w:pPr>
    </w:lvl>
    <w:lvl w:ilvl="5" w:tplc="67EEAA50">
      <w:start w:val="1"/>
      <w:numFmt w:val="decimal"/>
      <w:lvlText w:val="%6."/>
      <w:lvlJc w:val="left"/>
      <w:pPr>
        <w:ind w:left="1020" w:hanging="360"/>
      </w:pPr>
    </w:lvl>
    <w:lvl w:ilvl="6" w:tplc="585E6B60">
      <w:start w:val="1"/>
      <w:numFmt w:val="decimal"/>
      <w:lvlText w:val="%7."/>
      <w:lvlJc w:val="left"/>
      <w:pPr>
        <w:ind w:left="1020" w:hanging="360"/>
      </w:pPr>
    </w:lvl>
    <w:lvl w:ilvl="7" w:tplc="AB4E72A6">
      <w:start w:val="1"/>
      <w:numFmt w:val="decimal"/>
      <w:lvlText w:val="%8."/>
      <w:lvlJc w:val="left"/>
      <w:pPr>
        <w:ind w:left="1020" w:hanging="360"/>
      </w:pPr>
    </w:lvl>
    <w:lvl w:ilvl="8" w:tplc="B950BFEE">
      <w:start w:val="1"/>
      <w:numFmt w:val="decimal"/>
      <w:lvlText w:val="%9."/>
      <w:lvlJc w:val="left"/>
      <w:pPr>
        <w:ind w:left="1020" w:hanging="360"/>
      </w:pPr>
    </w:lvl>
  </w:abstractNum>
  <w:abstractNum w:abstractNumId="44" w15:restartNumberingAfterBreak="0">
    <w:nsid w:val="78702E84"/>
    <w:multiLevelType w:val="hybridMultilevel"/>
    <w:tmpl w:val="788E5DAA"/>
    <w:lvl w:ilvl="0" w:tplc="D7B82C10">
      <w:start w:val="4"/>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5" w15:restartNumberingAfterBreak="0">
    <w:nsid w:val="7B6F2B42"/>
    <w:multiLevelType w:val="hybridMultilevel"/>
    <w:tmpl w:val="9108596E"/>
    <w:lvl w:ilvl="0" w:tplc="605ACE62">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6" w15:restartNumberingAfterBreak="0">
    <w:nsid w:val="7C13285A"/>
    <w:multiLevelType w:val="multilevel"/>
    <w:tmpl w:val="8528E5CA"/>
    <w:lvl w:ilvl="0">
      <w:start w:val="1"/>
      <w:numFmt w:val="decimal"/>
      <w:pStyle w:val="PartNumbeRClause"/>
      <w:lvlText w:val="%1."/>
      <w:lvlJc w:val="left"/>
      <w:pPr>
        <w:tabs>
          <w:tab w:val="num" w:pos="567"/>
        </w:tabs>
        <w:ind w:left="567" w:hanging="567"/>
      </w:pPr>
      <w:rPr>
        <w:rFonts w:hint="default"/>
        <w:b/>
        <w:i w:val="0"/>
      </w:rPr>
    </w:lvl>
    <w:lvl w:ilvl="1">
      <w:start w:val="1"/>
      <w:numFmt w:val="lowerLetter"/>
      <w:lvlText w:val="(%2)"/>
      <w:lvlJc w:val="left"/>
      <w:pPr>
        <w:tabs>
          <w:tab w:val="num" w:pos="1134"/>
        </w:tabs>
        <w:ind w:left="1134" w:hanging="567"/>
      </w:pPr>
      <w:rPr>
        <w:rFonts w:hint="default"/>
      </w:rPr>
    </w:lvl>
    <w:lvl w:ilvl="2">
      <w:start w:val="1"/>
      <w:numFmt w:val="lowerRoman"/>
      <w:lvlText w:val="(%3)"/>
      <w:lvlJc w:val="left"/>
      <w:pPr>
        <w:tabs>
          <w:tab w:val="num" w:pos="1854"/>
        </w:tabs>
        <w:ind w:left="1701" w:hanging="567"/>
      </w:pPr>
      <w:rPr>
        <w:rFonts w:hint="default"/>
      </w:rPr>
    </w:lvl>
    <w:lvl w:ilvl="3">
      <w:start w:val="1"/>
      <w:numFmt w:val="lowerRoman"/>
      <w:lvlText w:val="(%4)"/>
      <w:lvlJc w:val="left"/>
      <w:pPr>
        <w:tabs>
          <w:tab w:val="num" w:pos="0"/>
        </w:tabs>
      </w:pPr>
      <w:rPr>
        <w:rFonts w:hint="default"/>
      </w:rPr>
    </w:lvl>
    <w:lvl w:ilvl="4">
      <w:start w:val="1"/>
      <w:numFmt w:val="lowerRoman"/>
      <w:lvlText w:val="%5"/>
      <w:lvlJc w:val="left"/>
      <w:pPr>
        <w:tabs>
          <w:tab w:val="num" w:pos="0"/>
        </w:tabs>
      </w:pPr>
      <w:rPr>
        <w:rFonts w:hint="default"/>
      </w:rPr>
    </w:lvl>
    <w:lvl w:ilvl="5">
      <w:start w:val="1"/>
      <w:numFmt w:val="lowerLetter"/>
      <w:lvlText w:val="(%6)"/>
      <w:lvlJc w:val="left"/>
      <w:pPr>
        <w:tabs>
          <w:tab w:val="num" w:pos="0"/>
        </w:tabs>
      </w:pPr>
      <w:rPr>
        <w:rFonts w:hint="default"/>
      </w:rPr>
    </w:lvl>
    <w:lvl w:ilvl="6">
      <w:start w:val="1"/>
      <w:numFmt w:val="lowerRoman"/>
      <w:lvlText w:val="%7)"/>
      <w:lvlJc w:val="left"/>
      <w:pPr>
        <w:tabs>
          <w:tab w:val="num" w:pos="0"/>
        </w:tabs>
      </w:pPr>
      <w:rPr>
        <w:rFonts w:hint="default"/>
      </w:rPr>
    </w:lvl>
    <w:lvl w:ilvl="7">
      <w:start w:val="1"/>
      <w:numFmt w:val="lowerLetter"/>
      <w:lvlText w:val="%8)"/>
      <w:lvlJc w:val="left"/>
      <w:pPr>
        <w:tabs>
          <w:tab w:val="num" w:pos="0"/>
        </w:tabs>
      </w:pPr>
      <w:rPr>
        <w:rFonts w:hint="default"/>
      </w:rPr>
    </w:lvl>
    <w:lvl w:ilvl="8">
      <w:start w:val="1"/>
      <w:numFmt w:val="lowerRoman"/>
      <w:lvlText w:val="%9"/>
      <w:lvlJc w:val="left"/>
      <w:pPr>
        <w:tabs>
          <w:tab w:val="num" w:pos="0"/>
        </w:tabs>
      </w:pPr>
      <w:rPr>
        <w:rFonts w:hint="default"/>
      </w:rPr>
    </w:lvl>
  </w:abstractNum>
  <w:abstractNum w:abstractNumId="47" w15:restartNumberingAfterBreak="0">
    <w:nsid w:val="7CF920CD"/>
    <w:multiLevelType w:val="multilevel"/>
    <w:tmpl w:val="08005AD8"/>
    <w:lvl w:ilvl="0">
      <w:start w:val="1"/>
      <w:numFmt w:val="decimal"/>
      <w:lvlText w:val="%1."/>
      <w:lvlJc w:val="left"/>
      <w:pPr>
        <w:tabs>
          <w:tab w:val="num" w:pos="567"/>
        </w:tabs>
        <w:ind w:left="567" w:hanging="567"/>
      </w:pPr>
      <w:rPr>
        <w:rFonts w:ascii="Arial" w:hAnsi="Arial" w:hint="default"/>
        <w:b w:val="0"/>
        <w:i w:val="0"/>
      </w:rPr>
    </w:lvl>
    <w:lvl w:ilvl="1">
      <w:start w:val="1"/>
      <w:numFmt w:val="lowerLetter"/>
      <w:lvlText w:val="(%2)"/>
      <w:lvlJc w:val="left"/>
      <w:pPr>
        <w:tabs>
          <w:tab w:val="num" w:pos="1134"/>
        </w:tabs>
        <w:ind w:left="1134" w:hanging="567"/>
      </w:pPr>
      <w:rPr>
        <w:rFonts w:ascii="Arial" w:hAnsi="Arial" w:hint="default"/>
        <w:b w:val="0"/>
        <w:i w:val="0"/>
      </w:rPr>
    </w:lvl>
    <w:lvl w:ilvl="2">
      <w:start w:val="1"/>
      <w:numFmt w:val="lowerRoman"/>
      <w:lvlText w:val="(%3)"/>
      <w:lvlJc w:val="left"/>
      <w:pPr>
        <w:tabs>
          <w:tab w:val="num" w:pos="1854"/>
        </w:tabs>
        <w:ind w:left="1701" w:hanging="567"/>
      </w:pPr>
      <w:rPr>
        <w:rFonts w:hint="default"/>
        <w:color w:val="auto"/>
      </w:rPr>
    </w:lvl>
    <w:lvl w:ilvl="3">
      <w:start w:val="1"/>
      <w:numFmt w:val="upperLetter"/>
      <w:lvlText w:val="(%4)"/>
      <w:lvlJc w:val="left"/>
      <w:pPr>
        <w:tabs>
          <w:tab w:val="num" w:pos="2268"/>
        </w:tabs>
        <w:ind w:left="2268" w:hanging="567"/>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num w:numId="1" w16cid:durableId="939534896">
    <w:abstractNumId w:val="16"/>
  </w:num>
  <w:num w:numId="2" w16cid:durableId="1966304394">
    <w:abstractNumId w:val="36"/>
  </w:num>
  <w:num w:numId="3" w16cid:durableId="2065516525">
    <w:abstractNumId w:val="23"/>
  </w:num>
  <w:num w:numId="4" w16cid:durableId="420414760">
    <w:abstractNumId w:val="28"/>
  </w:num>
  <w:num w:numId="5" w16cid:durableId="904295066">
    <w:abstractNumId w:val="27"/>
  </w:num>
  <w:num w:numId="6" w16cid:durableId="1724867232">
    <w:abstractNumId w:val="12"/>
  </w:num>
  <w:num w:numId="7" w16cid:durableId="1013459497">
    <w:abstractNumId w:val="39"/>
  </w:num>
  <w:num w:numId="8" w16cid:durableId="267930601">
    <w:abstractNumId w:val="31"/>
  </w:num>
  <w:num w:numId="9" w16cid:durableId="408426080">
    <w:abstractNumId w:val="44"/>
  </w:num>
  <w:num w:numId="10" w16cid:durableId="733355915">
    <w:abstractNumId w:val="26"/>
  </w:num>
  <w:num w:numId="11" w16cid:durableId="341396030">
    <w:abstractNumId w:val="17"/>
  </w:num>
  <w:num w:numId="12" w16cid:durableId="1439527172">
    <w:abstractNumId w:val="21"/>
  </w:num>
  <w:num w:numId="13" w16cid:durableId="1916743391">
    <w:abstractNumId w:val="24"/>
  </w:num>
  <w:num w:numId="14" w16cid:durableId="53815302">
    <w:abstractNumId w:val="0"/>
  </w:num>
  <w:num w:numId="15" w16cid:durableId="1609313128">
    <w:abstractNumId w:val="1"/>
  </w:num>
  <w:num w:numId="16" w16cid:durableId="1508907186">
    <w:abstractNumId w:val="7"/>
  </w:num>
  <w:num w:numId="17" w16cid:durableId="1556812793">
    <w:abstractNumId w:val="40"/>
  </w:num>
  <w:num w:numId="18" w16cid:durableId="1806120804">
    <w:abstractNumId w:val="10"/>
  </w:num>
  <w:num w:numId="19" w16cid:durableId="1726878443">
    <w:abstractNumId w:val="5"/>
  </w:num>
  <w:num w:numId="20" w16cid:durableId="1916627153">
    <w:abstractNumId w:val="34"/>
  </w:num>
  <w:num w:numId="21" w16cid:durableId="378744668">
    <w:abstractNumId w:val="2"/>
  </w:num>
  <w:num w:numId="22" w16cid:durableId="2127920022">
    <w:abstractNumId w:val="29"/>
  </w:num>
  <w:num w:numId="23" w16cid:durableId="12534859">
    <w:abstractNumId w:val="47"/>
  </w:num>
  <w:num w:numId="24" w16cid:durableId="805201798">
    <w:abstractNumId w:val="42"/>
  </w:num>
  <w:num w:numId="25" w16cid:durableId="1328094012">
    <w:abstractNumId w:val="20"/>
  </w:num>
  <w:num w:numId="26" w16cid:durableId="907572907">
    <w:abstractNumId w:val="37"/>
  </w:num>
  <w:num w:numId="27" w16cid:durableId="1910724270">
    <w:abstractNumId w:val="8"/>
  </w:num>
  <w:num w:numId="28" w16cid:durableId="1324240139">
    <w:abstractNumId w:val="3"/>
  </w:num>
  <w:num w:numId="29" w16cid:durableId="869075852">
    <w:abstractNumId w:val="45"/>
  </w:num>
  <w:num w:numId="30" w16cid:durableId="749620248">
    <w:abstractNumId w:val="32"/>
  </w:num>
  <w:num w:numId="31" w16cid:durableId="513494014">
    <w:abstractNumId w:val="46"/>
  </w:num>
  <w:num w:numId="32" w16cid:durableId="417752753">
    <w:abstractNumId w:val="6"/>
  </w:num>
  <w:num w:numId="33" w16cid:durableId="1857889616">
    <w:abstractNumId w:val="14"/>
  </w:num>
  <w:num w:numId="34" w16cid:durableId="1989741882">
    <w:abstractNumId w:val="9"/>
  </w:num>
  <w:num w:numId="35" w16cid:durableId="898327642">
    <w:abstractNumId w:val="13"/>
  </w:num>
  <w:num w:numId="36" w16cid:durableId="1787044755">
    <w:abstractNumId w:val="11"/>
  </w:num>
  <w:num w:numId="37" w16cid:durableId="856820250">
    <w:abstractNumId w:val="41"/>
  </w:num>
  <w:num w:numId="38" w16cid:durableId="1551649127">
    <w:abstractNumId w:val="4"/>
  </w:num>
  <w:num w:numId="39" w16cid:durableId="415591453">
    <w:abstractNumId w:val="38"/>
  </w:num>
  <w:num w:numId="40" w16cid:durableId="1595894444">
    <w:abstractNumId w:val="33"/>
  </w:num>
  <w:num w:numId="41" w16cid:durableId="546450665">
    <w:abstractNumId w:val="18"/>
  </w:num>
  <w:num w:numId="42" w16cid:durableId="1605112925">
    <w:abstractNumId w:val="43"/>
  </w:num>
  <w:num w:numId="43" w16cid:durableId="1709835407">
    <w:abstractNumId w:val="25"/>
  </w:num>
  <w:num w:numId="44" w16cid:durableId="2039772575">
    <w:abstractNumId w:val="19"/>
  </w:num>
  <w:num w:numId="45" w16cid:durableId="2146967987">
    <w:abstractNumId w:val="15"/>
  </w:num>
  <w:num w:numId="46" w16cid:durableId="1226145026">
    <w:abstractNumId w:val="35"/>
  </w:num>
  <w:num w:numId="47" w16cid:durableId="2143230443">
    <w:abstractNumId w:val="30"/>
  </w:num>
  <w:num w:numId="48" w16cid:durableId="11426969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bordersDoNotSurroundHeader/>
  <w:bordersDoNotSurroundFooter/>
  <w:proofState w:spelling="clean" w:grammar="clean"/>
  <w:defaultTabStop w:val="567"/>
  <w:hyphenationZone w:val="881"/>
  <w:doNotHyphenateCaps/>
  <w:evenAndOddHeader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050"/>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7EF2"/>
    <w:rsid w:val="0000201E"/>
    <w:rsid w:val="000024BD"/>
    <w:rsid w:val="00004981"/>
    <w:rsid w:val="0000730B"/>
    <w:rsid w:val="00014523"/>
    <w:rsid w:val="00020E09"/>
    <w:rsid w:val="00024BF0"/>
    <w:rsid w:val="00025BA1"/>
    <w:rsid w:val="00026338"/>
    <w:rsid w:val="00031F5D"/>
    <w:rsid w:val="00045516"/>
    <w:rsid w:val="00045C0A"/>
    <w:rsid w:val="00046224"/>
    <w:rsid w:val="00051060"/>
    <w:rsid w:val="00051DF1"/>
    <w:rsid w:val="0005235B"/>
    <w:rsid w:val="00052499"/>
    <w:rsid w:val="0006658F"/>
    <w:rsid w:val="000714FF"/>
    <w:rsid w:val="00092879"/>
    <w:rsid w:val="00092A28"/>
    <w:rsid w:val="00093A40"/>
    <w:rsid w:val="00094FE8"/>
    <w:rsid w:val="000A0076"/>
    <w:rsid w:val="000A1412"/>
    <w:rsid w:val="000A27C5"/>
    <w:rsid w:val="000A4AB0"/>
    <w:rsid w:val="000A7CD7"/>
    <w:rsid w:val="000B06C9"/>
    <w:rsid w:val="000C09BB"/>
    <w:rsid w:val="000C269C"/>
    <w:rsid w:val="000C466D"/>
    <w:rsid w:val="000C4C4E"/>
    <w:rsid w:val="000D4B64"/>
    <w:rsid w:val="000D54E5"/>
    <w:rsid w:val="000D6D1E"/>
    <w:rsid w:val="000D6DE3"/>
    <w:rsid w:val="000E03B8"/>
    <w:rsid w:val="000E1C3B"/>
    <w:rsid w:val="000F0BFA"/>
    <w:rsid w:val="000F1154"/>
    <w:rsid w:val="000F126C"/>
    <w:rsid w:val="000F475C"/>
    <w:rsid w:val="00104351"/>
    <w:rsid w:val="00107F19"/>
    <w:rsid w:val="001106D7"/>
    <w:rsid w:val="00110CA6"/>
    <w:rsid w:val="00113176"/>
    <w:rsid w:val="00116771"/>
    <w:rsid w:val="001170B2"/>
    <w:rsid w:val="001213AE"/>
    <w:rsid w:val="00122B01"/>
    <w:rsid w:val="00126470"/>
    <w:rsid w:val="00132A32"/>
    <w:rsid w:val="001333E7"/>
    <w:rsid w:val="00133A98"/>
    <w:rsid w:val="00137FAC"/>
    <w:rsid w:val="00140181"/>
    <w:rsid w:val="0014327E"/>
    <w:rsid w:val="0014405C"/>
    <w:rsid w:val="00152378"/>
    <w:rsid w:val="001537EB"/>
    <w:rsid w:val="001550DF"/>
    <w:rsid w:val="001560EF"/>
    <w:rsid w:val="001638FB"/>
    <w:rsid w:val="00171F60"/>
    <w:rsid w:val="00174150"/>
    <w:rsid w:val="00174D67"/>
    <w:rsid w:val="00174F87"/>
    <w:rsid w:val="001753B6"/>
    <w:rsid w:val="00176A4A"/>
    <w:rsid w:val="00183F6D"/>
    <w:rsid w:val="001869CF"/>
    <w:rsid w:val="00190175"/>
    <w:rsid w:val="001928D5"/>
    <w:rsid w:val="00192B52"/>
    <w:rsid w:val="001A2EF5"/>
    <w:rsid w:val="001A7636"/>
    <w:rsid w:val="001B3EA6"/>
    <w:rsid w:val="001C0A08"/>
    <w:rsid w:val="001C13C4"/>
    <w:rsid w:val="001C4B92"/>
    <w:rsid w:val="001C62C8"/>
    <w:rsid w:val="001D1097"/>
    <w:rsid w:val="001D640F"/>
    <w:rsid w:val="001E1D63"/>
    <w:rsid w:val="001E2588"/>
    <w:rsid w:val="001E7D65"/>
    <w:rsid w:val="001F1656"/>
    <w:rsid w:val="001F3B41"/>
    <w:rsid w:val="001F4006"/>
    <w:rsid w:val="001F4ED0"/>
    <w:rsid w:val="001F5354"/>
    <w:rsid w:val="001F7FFB"/>
    <w:rsid w:val="002033C2"/>
    <w:rsid w:val="002045FE"/>
    <w:rsid w:val="00207587"/>
    <w:rsid w:val="0020764D"/>
    <w:rsid w:val="00210C22"/>
    <w:rsid w:val="00223965"/>
    <w:rsid w:val="002239F5"/>
    <w:rsid w:val="00225EA1"/>
    <w:rsid w:val="00231FFC"/>
    <w:rsid w:val="002376E4"/>
    <w:rsid w:val="00242DD4"/>
    <w:rsid w:val="0025259B"/>
    <w:rsid w:val="00255FF4"/>
    <w:rsid w:val="00256360"/>
    <w:rsid w:val="00262B9D"/>
    <w:rsid w:val="002630C4"/>
    <w:rsid w:val="002646CA"/>
    <w:rsid w:val="00267C31"/>
    <w:rsid w:val="00270396"/>
    <w:rsid w:val="00275C81"/>
    <w:rsid w:val="00277B6B"/>
    <w:rsid w:val="00280BEC"/>
    <w:rsid w:val="00281FCB"/>
    <w:rsid w:val="002836A5"/>
    <w:rsid w:val="0028406F"/>
    <w:rsid w:val="002917A3"/>
    <w:rsid w:val="002973F2"/>
    <w:rsid w:val="002A12F9"/>
    <w:rsid w:val="002A39E0"/>
    <w:rsid w:val="002A47F2"/>
    <w:rsid w:val="002A52AE"/>
    <w:rsid w:val="002A7405"/>
    <w:rsid w:val="002A7AE4"/>
    <w:rsid w:val="002B2FFD"/>
    <w:rsid w:val="002B4D20"/>
    <w:rsid w:val="002B55BA"/>
    <w:rsid w:val="002B58C0"/>
    <w:rsid w:val="002B6863"/>
    <w:rsid w:val="002B7349"/>
    <w:rsid w:val="002C0F00"/>
    <w:rsid w:val="002D2FA8"/>
    <w:rsid w:val="002F05A4"/>
    <w:rsid w:val="002F1B23"/>
    <w:rsid w:val="002F497F"/>
    <w:rsid w:val="00302BA6"/>
    <w:rsid w:val="00304F42"/>
    <w:rsid w:val="00305777"/>
    <w:rsid w:val="003162B0"/>
    <w:rsid w:val="00316D51"/>
    <w:rsid w:val="00321954"/>
    <w:rsid w:val="00322A06"/>
    <w:rsid w:val="0032370A"/>
    <w:rsid w:val="003337E1"/>
    <w:rsid w:val="0034062F"/>
    <w:rsid w:val="00345318"/>
    <w:rsid w:val="00353C8E"/>
    <w:rsid w:val="0035545A"/>
    <w:rsid w:val="00355ED3"/>
    <w:rsid w:val="00357549"/>
    <w:rsid w:val="003657AB"/>
    <w:rsid w:val="00367BDE"/>
    <w:rsid w:val="00370F77"/>
    <w:rsid w:val="00371C37"/>
    <w:rsid w:val="00375B76"/>
    <w:rsid w:val="003767A1"/>
    <w:rsid w:val="00376975"/>
    <w:rsid w:val="00381BD7"/>
    <w:rsid w:val="00383B97"/>
    <w:rsid w:val="0038543B"/>
    <w:rsid w:val="00386668"/>
    <w:rsid w:val="00386727"/>
    <w:rsid w:val="00390653"/>
    <w:rsid w:val="003908AB"/>
    <w:rsid w:val="003919E2"/>
    <w:rsid w:val="0039724C"/>
    <w:rsid w:val="003A0A84"/>
    <w:rsid w:val="003A726D"/>
    <w:rsid w:val="003A7532"/>
    <w:rsid w:val="003A7BFA"/>
    <w:rsid w:val="003B2132"/>
    <w:rsid w:val="003B3A51"/>
    <w:rsid w:val="003B4C64"/>
    <w:rsid w:val="003C5BDA"/>
    <w:rsid w:val="003C66AE"/>
    <w:rsid w:val="003E206A"/>
    <w:rsid w:val="003F08E1"/>
    <w:rsid w:val="003F1300"/>
    <w:rsid w:val="003F14FA"/>
    <w:rsid w:val="003F3DB0"/>
    <w:rsid w:val="003F5772"/>
    <w:rsid w:val="00401E76"/>
    <w:rsid w:val="00405D41"/>
    <w:rsid w:val="00411882"/>
    <w:rsid w:val="004130EC"/>
    <w:rsid w:val="00416022"/>
    <w:rsid w:val="004218DD"/>
    <w:rsid w:val="00422745"/>
    <w:rsid w:val="004229C7"/>
    <w:rsid w:val="00426B93"/>
    <w:rsid w:val="0043044B"/>
    <w:rsid w:val="0043556B"/>
    <w:rsid w:val="00435B8F"/>
    <w:rsid w:val="00435D4C"/>
    <w:rsid w:val="004365A4"/>
    <w:rsid w:val="00441A1D"/>
    <w:rsid w:val="00441A2C"/>
    <w:rsid w:val="004477BA"/>
    <w:rsid w:val="00454291"/>
    <w:rsid w:val="0046060D"/>
    <w:rsid w:val="004649CB"/>
    <w:rsid w:val="00466DAD"/>
    <w:rsid w:val="00470F1C"/>
    <w:rsid w:val="004716C6"/>
    <w:rsid w:val="00471D4A"/>
    <w:rsid w:val="00473000"/>
    <w:rsid w:val="00482333"/>
    <w:rsid w:val="00482724"/>
    <w:rsid w:val="00483AC4"/>
    <w:rsid w:val="00485181"/>
    <w:rsid w:val="00485AFB"/>
    <w:rsid w:val="004924AB"/>
    <w:rsid w:val="0049379B"/>
    <w:rsid w:val="00493F51"/>
    <w:rsid w:val="004A16A2"/>
    <w:rsid w:val="004A2092"/>
    <w:rsid w:val="004A58CC"/>
    <w:rsid w:val="004B4119"/>
    <w:rsid w:val="004B44DF"/>
    <w:rsid w:val="004B4E94"/>
    <w:rsid w:val="004B6215"/>
    <w:rsid w:val="004B725C"/>
    <w:rsid w:val="004C0C9F"/>
    <w:rsid w:val="004C0DDE"/>
    <w:rsid w:val="004C36A1"/>
    <w:rsid w:val="004D441B"/>
    <w:rsid w:val="004D6107"/>
    <w:rsid w:val="004E0745"/>
    <w:rsid w:val="004E1014"/>
    <w:rsid w:val="004E4BA4"/>
    <w:rsid w:val="004F4829"/>
    <w:rsid w:val="00501506"/>
    <w:rsid w:val="00504E64"/>
    <w:rsid w:val="005132CB"/>
    <w:rsid w:val="00515E45"/>
    <w:rsid w:val="00517C91"/>
    <w:rsid w:val="00524898"/>
    <w:rsid w:val="00524B57"/>
    <w:rsid w:val="00530CA1"/>
    <w:rsid w:val="005427C4"/>
    <w:rsid w:val="00547B8B"/>
    <w:rsid w:val="005511B0"/>
    <w:rsid w:val="00566E0B"/>
    <w:rsid w:val="00570B8E"/>
    <w:rsid w:val="00582E10"/>
    <w:rsid w:val="00584458"/>
    <w:rsid w:val="00587C23"/>
    <w:rsid w:val="00593A03"/>
    <w:rsid w:val="005A2B02"/>
    <w:rsid w:val="005A440B"/>
    <w:rsid w:val="005A70BE"/>
    <w:rsid w:val="005B0D77"/>
    <w:rsid w:val="005B0EF5"/>
    <w:rsid w:val="005B18B8"/>
    <w:rsid w:val="005B3BEB"/>
    <w:rsid w:val="005C0B10"/>
    <w:rsid w:val="005D31B1"/>
    <w:rsid w:val="005D3E2E"/>
    <w:rsid w:val="005D793A"/>
    <w:rsid w:val="005E242F"/>
    <w:rsid w:val="005F37C9"/>
    <w:rsid w:val="005F3D0F"/>
    <w:rsid w:val="005F5269"/>
    <w:rsid w:val="005F7631"/>
    <w:rsid w:val="00605E36"/>
    <w:rsid w:val="00605F97"/>
    <w:rsid w:val="0060605C"/>
    <w:rsid w:val="006120BC"/>
    <w:rsid w:val="0062527D"/>
    <w:rsid w:val="0062606A"/>
    <w:rsid w:val="00635035"/>
    <w:rsid w:val="00643E0F"/>
    <w:rsid w:val="006449DE"/>
    <w:rsid w:val="006473C3"/>
    <w:rsid w:val="006475FA"/>
    <w:rsid w:val="006525E1"/>
    <w:rsid w:val="00661E50"/>
    <w:rsid w:val="00663B98"/>
    <w:rsid w:val="00664201"/>
    <w:rsid w:val="006675EF"/>
    <w:rsid w:val="00671927"/>
    <w:rsid w:val="00674164"/>
    <w:rsid w:val="00675CA9"/>
    <w:rsid w:val="00680E0A"/>
    <w:rsid w:val="00685C7B"/>
    <w:rsid w:val="006861D8"/>
    <w:rsid w:val="00686AAF"/>
    <w:rsid w:val="006902EF"/>
    <w:rsid w:val="00696085"/>
    <w:rsid w:val="006A13BB"/>
    <w:rsid w:val="006A7DEC"/>
    <w:rsid w:val="006C0AFE"/>
    <w:rsid w:val="006C3B3C"/>
    <w:rsid w:val="006C77F8"/>
    <w:rsid w:val="006D0665"/>
    <w:rsid w:val="006D20A0"/>
    <w:rsid w:val="006D343C"/>
    <w:rsid w:val="006D78A6"/>
    <w:rsid w:val="006E14BA"/>
    <w:rsid w:val="006E53B0"/>
    <w:rsid w:val="006E66CA"/>
    <w:rsid w:val="006F039F"/>
    <w:rsid w:val="006F10E0"/>
    <w:rsid w:val="0070210E"/>
    <w:rsid w:val="00702C6F"/>
    <w:rsid w:val="00705AB1"/>
    <w:rsid w:val="00711E4F"/>
    <w:rsid w:val="00712A92"/>
    <w:rsid w:val="00712C17"/>
    <w:rsid w:val="00720AF6"/>
    <w:rsid w:val="00720D3C"/>
    <w:rsid w:val="00721612"/>
    <w:rsid w:val="00722253"/>
    <w:rsid w:val="00722438"/>
    <w:rsid w:val="00723217"/>
    <w:rsid w:val="00723D0C"/>
    <w:rsid w:val="00723DCB"/>
    <w:rsid w:val="00733AAE"/>
    <w:rsid w:val="00742E9E"/>
    <w:rsid w:val="00745FBB"/>
    <w:rsid w:val="00746210"/>
    <w:rsid w:val="0074648E"/>
    <w:rsid w:val="007505A7"/>
    <w:rsid w:val="00750ED2"/>
    <w:rsid w:val="00751024"/>
    <w:rsid w:val="007512C3"/>
    <w:rsid w:val="00755A13"/>
    <w:rsid w:val="00756F0C"/>
    <w:rsid w:val="007703B0"/>
    <w:rsid w:val="0077138A"/>
    <w:rsid w:val="0077162C"/>
    <w:rsid w:val="00771F85"/>
    <w:rsid w:val="00772116"/>
    <w:rsid w:val="0077495B"/>
    <w:rsid w:val="007812AF"/>
    <w:rsid w:val="00782DD6"/>
    <w:rsid w:val="007903C7"/>
    <w:rsid w:val="007914DE"/>
    <w:rsid w:val="007924B7"/>
    <w:rsid w:val="00795400"/>
    <w:rsid w:val="007959B0"/>
    <w:rsid w:val="007A612F"/>
    <w:rsid w:val="007B28B7"/>
    <w:rsid w:val="007B2E81"/>
    <w:rsid w:val="007C3F8E"/>
    <w:rsid w:val="007D32A3"/>
    <w:rsid w:val="007D415E"/>
    <w:rsid w:val="007E10DD"/>
    <w:rsid w:val="007E2026"/>
    <w:rsid w:val="007F3D60"/>
    <w:rsid w:val="007F3E80"/>
    <w:rsid w:val="007F3F0F"/>
    <w:rsid w:val="008018E4"/>
    <w:rsid w:val="00802CFF"/>
    <w:rsid w:val="0080516C"/>
    <w:rsid w:val="00816C20"/>
    <w:rsid w:val="0082145F"/>
    <w:rsid w:val="008262FC"/>
    <w:rsid w:val="00830C2A"/>
    <w:rsid w:val="00831905"/>
    <w:rsid w:val="008328ED"/>
    <w:rsid w:val="00845B31"/>
    <w:rsid w:val="00846918"/>
    <w:rsid w:val="00847193"/>
    <w:rsid w:val="00850D92"/>
    <w:rsid w:val="00853F3B"/>
    <w:rsid w:val="0085721C"/>
    <w:rsid w:val="00857DC3"/>
    <w:rsid w:val="00864368"/>
    <w:rsid w:val="00870834"/>
    <w:rsid w:val="00871D60"/>
    <w:rsid w:val="0087379C"/>
    <w:rsid w:val="008740C7"/>
    <w:rsid w:val="008748C9"/>
    <w:rsid w:val="00887B32"/>
    <w:rsid w:val="00887B59"/>
    <w:rsid w:val="00890CA5"/>
    <w:rsid w:val="00891695"/>
    <w:rsid w:val="00894975"/>
    <w:rsid w:val="00895E31"/>
    <w:rsid w:val="0089746D"/>
    <w:rsid w:val="008A1AF4"/>
    <w:rsid w:val="008A2DB8"/>
    <w:rsid w:val="008A6DB4"/>
    <w:rsid w:val="008B61FE"/>
    <w:rsid w:val="008B6671"/>
    <w:rsid w:val="008C6F2C"/>
    <w:rsid w:val="008D1CEE"/>
    <w:rsid w:val="008D335B"/>
    <w:rsid w:val="008D5F85"/>
    <w:rsid w:val="008E3AD0"/>
    <w:rsid w:val="008E76A6"/>
    <w:rsid w:val="008F09C4"/>
    <w:rsid w:val="008F5C4C"/>
    <w:rsid w:val="008F7D38"/>
    <w:rsid w:val="00902CA2"/>
    <w:rsid w:val="009055DD"/>
    <w:rsid w:val="00911F7F"/>
    <w:rsid w:val="00914F77"/>
    <w:rsid w:val="0091542A"/>
    <w:rsid w:val="00916888"/>
    <w:rsid w:val="00917502"/>
    <w:rsid w:val="00922EF4"/>
    <w:rsid w:val="00926BD3"/>
    <w:rsid w:val="00930F0B"/>
    <w:rsid w:val="00933630"/>
    <w:rsid w:val="00937431"/>
    <w:rsid w:val="00944DB8"/>
    <w:rsid w:val="00956D54"/>
    <w:rsid w:val="0096420B"/>
    <w:rsid w:val="009704EC"/>
    <w:rsid w:val="0097060F"/>
    <w:rsid w:val="00970622"/>
    <w:rsid w:val="00977171"/>
    <w:rsid w:val="00980540"/>
    <w:rsid w:val="00980676"/>
    <w:rsid w:val="0098244A"/>
    <w:rsid w:val="0098282E"/>
    <w:rsid w:val="00987116"/>
    <w:rsid w:val="00992EC0"/>
    <w:rsid w:val="009965F0"/>
    <w:rsid w:val="00996741"/>
    <w:rsid w:val="00997544"/>
    <w:rsid w:val="009A1BAE"/>
    <w:rsid w:val="009A258B"/>
    <w:rsid w:val="009A2FA6"/>
    <w:rsid w:val="009B18A3"/>
    <w:rsid w:val="009B36D1"/>
    <w:rsid w:val="009B406D"/>
    <w:rsid w:val="009B4AFF"/>
    <w:rsid w:val="009B546F"/>
    <w:rsid w:val="009B5BFA"/>
    <w:rsid w:val="009C044B"/>
    <w:rsid w:val="009C2571"/>
    <w:rsid w:val="009D23FB"/>
    <w:rsid w:val="009E11E5"/>
    <w:rsid w:val="009F162F"/>
    <w:rsid w:val="009F424C"/>
    <w:rsid w:val="009F4346"/>
    <w:rsid w:val="009F466A"/>
    <w:rsid w:val="009F5BDB"/>
    <w:rsid w:val="00A02CCB"/>
    <w:rsid w:val="00A0671B"/>
    <w:rsid w:val="00A10C12"/>
    <w:rsid w:val="00A17EF2"/>
    <w:rsid w:val="00A23013"/>
    <w:rsid w:val="00A23041"/>
    <w:rsid w:val="00A314A5"/>
    <w:rsid w:val="00A33A57"/>
    <w:rsid w:val="00A34CE9"/>
    <w:rsid w:val="00A35D1C"/>
    <w:rsid w:val="00A35D3D"/>
    <w:rsid w:val="00A407DA"/>
    <w:rsid w:val="00A42E8B"/>
    <w:rsid w:val="00A46C05"/>
    <w:rsid w:val="00A5462D"/>
    <w:rsid w:val="00A57583"/>
    <w:rsid w:val="00A57FD6"/>
    <w:rsid w:val="00A63922"/>
    <w:rsid w:val="00A66699"/>
    <w:rsid w:val="00A7034E"/>
    <w:rsid w:val="00A705DE"/>
    <w:rsid w:val="00A7137A"/>
    <w:rsid w:val="00A774C6"/>
    <w:rsid w:val="00A8532A"/>
    <w:rsid w:val="00A85848"/>
    <w:rsid w:val="00A926A9"/>
    <w:rsid w:val="00A932F5"/>
    <w:rsid w:val="00A933AB"/>
    <w:rsid w:val="00A94318"/>
    <w:rsid w:val="00A94598"/>
    <w:rsid w:val="00A95FBC"/>
    <w:rsid w:val="00A9725B"/>
    <w:rsid w:val="00AB1FA0"/>
    <w:rsid w:val="00AB4400"/>
    <w:rsid w:val="00AC37FA"/>
    <w:rsid w:val="00AD1E66"/>
    <w:rsid w:val="00AE1AC2"/>
    <w:rsid w:val="00AE38D0"/>
    <w:rsid w:val="00B0152D"/>
    <w:rsid w:val="00B030E7"/>
    <w:rsid w:val="00B0497E"/>
    <w:rsid w:val="00B050C9"/>
    <w:rsid w:val="00B1220E"/>
    <w:rsid w:val="00B16C8B"/>
    <w:rsid w:val="00B17173"/>
    <w:rsid w:val="00B22C55"/>
    <w:rsid w:val="00B22D89"/>
    <w:rsid w:val="00B267A2"/>
    <w:rsid w:val="00B368AC"/>
    <w:rsid w:val="00B448A5"/>
    <w:rsid w:val="00B52A9A"/>
    <w:rsid w:val="00B5525C"/>
    <w:rsid w:val="00B56F92"/>
    <w:rsid w:val="00B61335"/>
    <w:rsid w:val="00B619AD"/>
    <w:rsid w:val="00B63369"/>
    <w:rsid w:val="00B644E8"/>
    <w:rsid w:val="00B67B23"/>
    <w:rsid w:val="00B73D29"/>
    <w:rsid w:val="00B743C2"/>
    <w:rsid w:val="00B829FA"/>
    <w:rsid w:val="00B85386"/>
    <w:rsid w:val="00B871CD"/>
    <w:rsid w:val="00B940D3"/>
    <w:rsid w:val="00B9673E"/>
    <w:rsid w:val="00BA6059"/>
    <w:rsid w:val="00BA7658"/>
    <w:rsid w:val="00BB3882"/>
    <w:rsid w:val="00BB4E7D"/>
    <w:rsid w:val="00BB7746"/>
    <w:rsid w:val="00BC0451"/>
    <w:rsid w:val="00BC1A04"/>
    <w:rsid w:val="00BC4BB3"/>
    <w:rsid w:val="00BE05B4"/>
    <w:rsid w:val="00BE1B61"/>
    <w:rsid w:val="00BE2539"/>
    <w:rsid w:val="00BE2A59"/>
    <w:rsid w:val="00BE3021"/>
    <w:rsid w:val="00BE5F01"/>
    <w:rsid w:val="00BF2220"/>
    <w:rsid w:val="00BF3D34"/>
    <w:rsid w:val="00BF702F"/>
    <w:rsid w:val="00BF7CC0"/>
    <w:rsid w:val="00C01099"/>
    <w:rsid w:val="00C01CC7"/>
    <w:rsid w:val="00C03D91"/>
    <w:rsid w:val="00C04306"/>
    <w:rsid w:val="00C044A0"/>
    <w:rsid w:val="00C05140"/>
    <w:rsid w:val="00C0664C"/>
    <w:rsid w:val="00C12A59"/>
    <w:rsid w:val="00C130E7"/>
    <w:rsid w:val="00C14308"/>
    <w:rsid w:val="00C23D2F"/>
    <w:rsid w:val="00C3089A"/>
    <w:rsid w:val="00C32593"/>
    <w:rsid w:val="00C335D4"/>
    <w:rsid w:val="00C344D8"/>
    <w:rsid w:val="00C43C33"/>
    <w:rsid w:val="00C4657F"/>
    <w:rsid w:val="00C46A55"/>
    <w:rsid w:val="00C5039C"/>
    <w:rsid w:val="00C5478A"/>
    <w:rsid w:val="00C641F6"/>
    <w:rsid w:val="00C66C54"/>
    <w:rsid w:val="00C67DD3"/>
    <w:rsid w:val="00C74694"/>
    <w:rsid w:val="00C758DE"/>
    <w:rsid w:val="00C75EAF"/>
    <w:rsid w:val="00C770D9"/>
    <w:rsid w:val="00C774F0"/>
    <w:rsid w:val="00C83B72"/>
    <w:rsid w:val="00C860CB"/>
    <w:rsid w:val="00C954D4"/>
    <w:rsid w:val="00CA10E6"/>
    <w:rsid w:val="00CA6198"/>
    <w:rsid w:val="00CA6CCF"/>
    <w:rsid w:val="00CB48DF"/>
    <w:rsid w:val="00CB5474"/>
    <w:rsid w:val="00CC09A7"/>
    <w:rsid w:val="00CC2876"/>
    <w:rsid w:val="00CC3C48"/>
    <w:rsid w:val="00CE4A13"/>
    <w:rsid w:val="00CE4B9F"/>
    <w:rsid w:val="00CE6601"/>
    <w:rsid w:val="00CE75D3"/>
    <w:rsid w:val="00CF269D"/>
    <w:rsid w:val="00CF4BDD"/>
    <w:rsid w:val="00D02AEB"/>
    <w:rsid w:val="00D058D2"/>
    <w:rsid w:val="00D1133B"/>
    <w:rsid w:val="00D15254"/>
    <w:rsid w:val="00D30059"/>
    <w:rsid w:val="00D32B09"/>
    <w:rsid w:val="00D3410B"/>
    <w:rsid w:val="00D35455"/>
    <w:rsid w:val="00D4002E"/>
    <w:rsid w:val="00D603DA"/>
    <w:rsid w:val="00D63402"/>
    <w:rsid w:val="00D651B4"/>
    <w:rsid w:val="00D73976"/>
    <w:rsid w:val="00D75108"/>
    <w:rsid w:val="00D76390"/>
    <w:rsid w:val="00D82B2E"/>
    <w:rsid w:val="00D82EF8"/>
    <w:rsid w:val="00D85AA6"/>
    <w:rsid w:val="00D90810"/>
    <w:rsid w:val="00D92975"/>
    <w:rsid w:val="00D94293"/>
    <w:rsid w:val="00DA5076"/>
    <w:rsid w:val="00DA7F7A"/>
    <w:rsid w:val="00DB6317"/>
    <w:rsid w:val="00DC0078"/>
    <w:rsid w:val="00DC20F4"/>
    <w:rsid w:val="00DC2DF2"/>
    <w:rsid w:val="00DC45F7"/>
    <w:rsid w:val="00DC7FA5"/>
    <w:rsid w:val="00DD1136"/>
    <w:rsid w:val="00DD7221"/>
    <w:rsid w:val="00DD750A"/>
    <w:rsid w:val="00DE062C"/>
    <w:rsid w:val="00DE5EA4"/>
    <w:rsid w:val="00DE6DB0"/>
    <w:rsid w:val="00DF3257"/>
    <w:rsid w:val="00DF7C1D"/>
    <w:rsid w:val="00E0171A"/>
    <w:rsid w:val="00E05E26"/>
    <w:rsid w:val="00E247BF"/>
    <w:rsid w:val="00E24F50"/>
    <w:rsid w:val="00E27422"/>
    <w:rsid w:val="00E27CBA"/>
    <w:rsid w:val="00E44DE4"/>
    <w:rsid w:val="00E46AB7"/>
    <w:rsid w:val="00E47144"/>
    <w:rsid w:val="00E53789"/>
    <w:rsid w:val="00E54041"/>
    <w:rsid w:val="00E63441"/>
    <w:rsid w:val="00E6356A"/>
    <w:rsid w:val="00E66E81"/>
    <w:rsid w:val="00E73361"/>
    <w:rsid w:val="00E75F38"/>
    <w:rsid w:val="00E86CB2"/>
    <w:rsid w:val="00E87081"/>
    <w:rsid w:val="00E91B10"/>
    <w:rsid w:val="00E91D9B"/>
    <w:rsid w:val="00E9590F"/>
    <w:rsid w:val="00E95AFA"/>
    <w:rsid w:val="00EA4DB0"/>
    <w:rsid w:val="00EB0E82"/>
    <w:rsid w:val="00EB132B"/>
    <w:rsid w:val="00EC019D"/>
    <w:rsid w:val="00EC080E"/>
    <w:rsid w:val="00EC3B3C"/>
    <w:rsid w:val="00EC6873"/>
    <w:rsid w:val="00ED2AE2"/>
    <w:rsid w:val="00ED58AE"/>
    <w:rsid w:val="00ED6495"/>
    <w:rsid w:val="00ED6725"/>
    <w:rsid w:val="00ED692B"/>
    <w:rsid w:val="00ED7592"/>
    <w:rsid w:val="00EE01E6"/>
    <w:rsid w:val="00EE07CD"/>
    <w:rsid w:val="00EE5597"/>
    <w:rsid w:val="00EE6E6A"/>
    <w:rsid w:val="00EE6F0B"/>
    <w:rsid w:val="00EF64A0"/>
    <w:rsid w:val="00F0732F"/>
    <w:rsid w:val="00F11175"/>
    <w:rsid w:val="00F24A6B"/>
    <w:rsid w:val="00F252EE"/>
    <w:rsid w:val="00F36430"/>
    <w:rsid w:val="00F42CD3"/>
    <w:rsid w:val="00F4536A"/>
    <w:rsid w:val="00F476CD"/>
    <w:rsid w:val="00F47D28"/>
    <w:rsid w:val="00F513CC"/>
    <w:rsid w:val="00F53460"/>
    <w:rsid w:val="00F53EE7"/>
    <w:rsid w:val="00F55B83"/>
    <w:rsid w:val="00F5613D"/>
    <w:rsid w:val="00F65B64"/>
    <w:rsid w:val="00F719B1"/>
    <w:rsid w:val="00F85207"/>
    <w:rsid w:val="00F901C1"/>
    <w:rsid w:val="00F91052"/>
    <w:rsid w:val="00F921C6"/>
    <w:rsid w:val="00FA2C00"/>
    <w:rsid w:val="00FA3BD1"/>
    <w:rsid w:val="00FA6A4B"/>
    <w:rsid w:val="00FB4EA5"/>
    <w:rsid w:val="00FB6206"/>
    <w:rsid w:val="00FC4559"/>
    <w:rsid w:val="00FC520A"/>
    <w:rsid w:val="00FD1233"/>
    <w:rsid w:val="00FD1BF4"/>
    <w:rsid w:val="00FD6D1F"/>
    <w:rsid w:val="00FD7377"/>
    <w:rsid w:val="00FD7556"/>
    <w:rsid w:val="00FE0344"/>
    <w:rsid w:val="00FE0572"/>
    <w:rsid w:val="00FE2CED"/>
    <w:rsid w:val="00FF743B"/>
    <w:rsid w:val="040D9F8D"/>
    <w:rsid w:val="04171B15"/>
    <w:rsid w:val="04555177"/>
    <w:rsid w:val="05D4BC6F"/>
    <w:rsid w:val="0691B35F"/>
    <w:rsid w:val="08EF6B53"/>
    <w:rsid w:val="0995B0D0"/>
    <w:rsid w:val="09E93776"/>
    <w:rsid w:val="0B850BE5"/>
    <w:rsid w:val="0C2F22A1"/>
    <w:rsid w:val="0FB4F0F6"/>
    <w:rsid w:val="0FE7EB82"/>
    <w:rsid w:val="15571A36"/>
    <w:rsid w:val="1640AE4E"/>
    <w:rsid w:val="16545BEF"/>
    <w:rsid w:val="1AA9B3B1"/>
    <w:rsid w:val="1C76E2CC"/>
    <w:rsid w:val="1DC8A541"/>
    <w:rsid w:val="1E7CE940"/>
    <w:rsid w:val="202B52F1"/>
    <w:rsid w:val="21082A83"/>
    <w:rsid w:val="22D4A42A"/>
    <w:rsid w:val="2311D23F"/>
    <w:rsid w:val="2519C356"/>
    <w:rsid w:val="294C7A50"/>
    <w:rsid w:val="2A4EA854"/>
    <w:rsid w:val="2AFF3026"/>
    <w:rsid w:val="2D294913"/>
    <w:rsid w:val="2E2343A8"/>
    <w:rsid w:val="2E26F2AD"/>
    <w:rsid w:val="2EC68795"/>
    <w:rsid w:val="2F32C3D6"/>
    <w:rsid w:val="303DFDFB"/>
    <w:rsid w:val="32D8D7CD"/>
    <w:rsid w:val="33D741F9"/>
    <w:rsid w:val="368A58D6"/>
    <w:rsid w:val="37484978"/>
    <w:rsid w:val="3E63329D"/>
    <w:rsid w:val="3E6625F6"/>
    <w:rsid w:val="44189919"/>
    <w:rsid w:val="45F82B2E"/>
    <w:rsid w:val="483BAFA7"/>
    <w:rsid w:val="48445E7A"/>
    <w:rsid w:val="4BCE9033"/>
    <w:rsid w:val="4C57C504"/>
    <w:rsid w:val="4CF47127"/>
    <w:rsid w:val="4D85C8E9"/>
    <w:rsid w:val="4E1B2AD5"/>
    <w:rsid w:val="4E2F9E55"/>
    <w:rsid w:val="5359176B"/>
    <w:rsid w:val="54C39567"/>
    <w:rsid w:val="55C71DF7"/>
    <w:rsid w:val="572C9B44"/>
    <w:rsid w:val="573A9030"/>
    <w:rsid w:val="5ABAB0B0"/>
    <w:rsid w:val="5B6AC5C2"/>
    <w:rsid w:val="5BF54D3C"/>
    <w:rsid w:val="5C35EC86"/>
    <w:rsid w:val="5CA88B9C"/>
    <w:rsid w:val="5F577AC2"/>
    <w:rsid w:val="5FFD20E8"/>
    <w:rsid w:val="64BE1871"/>
    <w:rsid w:val="6588D66A"/>
    <w:rsid w:val="6741258C"/>
    <w:rsid w:val="69EB4452"/>
    <w:rsid w:val="6AE392B7"/>
    <w:rsid w:val="6BB93D3C"/>
    <w:rsid w:val="6BF5F3D3"/>
    <w:rsid w:val="6C696CFE"/>
    <w:rsid w:val="6EEEA540"/>
    <w:rsid w:val="6FCBE246"/>
    <w:rsid w:val="7214976B"/>
    <w:rsid w:val="728605EA"/>
    <w:rsid w:val="73B1B039"/>
    <w:rsid w:val="7485C7E3"/>
    <w:rsid w:val="74C8CF14"/>
    <w:rsid w:val="75E0C13C"/>
    <w:rsid w:val="767CAD57"/>
    <w:rsid w:val="7807AD11"/>
    <w:rsid w:val="78B543C1"/>
    <w:rsid w:val="79F4322D"/>
    <w:rsid w:val="7A288239"/>
    <w:rsid w:val="7A791B98"/>
    <w:rsid w:val="7C107601"/>
    <w:rsid w:val="7DA81AF8"/>
    <w:rsid w:val="7E309105"/>
    <w:rsid w:val="7EBA9BB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A09B421"/>
  <w15:docId w15:val="{2EA20A91-2D6E-45A7-B986-20C3D02BA1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AU" w:eastAsia="en-A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138A"/>
    <w:pPr>
      <w:widowControl w:val="0"/>
      <w:autoSpaceDE w:val="0"/>
      <w:autoSpaceDN w:val="0"/>
      <w:adjustRightInd w:val="0"/>
      <w:spacing w:after="120"/>
      <w:jc w:val="both"/>
    </w:pPr>
    <w:rPr>
      <w:rFonts w:ascii="Arial" w:hAnsi="Arial"/>
      <w:lang w:eastAsia="en-US"/>
    </w:rPr>
  </w:style>
  <w:style w:type="paragraph" w:styleId="Heading1">
    <w:name w:val="heading 1"/>
    <w:basedOn w:val="Normal"/>
    <w:next w:val="Normal"/>
    <w:qFormat/>
    <w:rsid w:val="0077138A"/>
    <w:pPr>
      <w:widowControl/>
      <w:spacing w:after="0"/>
      <w:outlineLvl w:val="0"/>
    </w:pPr>
    <w:rPr>
      <w:rFonts w:ascii="Arial Bold" w:hAnsi="Arial Bold" w:cs="Arial"/>
      <w:b/>
      <w:bCs/>
      <w:sz w:val="32"/>
    </w:rPr>
  </w:style>
  <w:style w:type="paragraph" w:styleId="Heading2">
    <w:name w:val="heading 2"/>
    <w:basedOn w:val="Normal"/>
    <w:next w:val="Normal"/>
    <w:qFormat/>
    <w:rsid w:val="0077138A"/>
    <w:pPr>
      <w:widowControl/>
      <w:spacing w:after="60"/>
      <w:outlineLvl w:val="1"/>
    </w:pPr>
    <w:rPr>
      <w:rFonts w:ascii="Arial Bold" w:hAnsi="Arial Bold" w:cs="Arial"/>
      <w:b/>
      <w:bCs/>
      <w:szCs w:val="32"/>
    </w:rPr>
  </w:style>
  <w:style w:type="paragraph" w:styleId="Heading3">
    <w:name w:val="heading 3"/>
    <w:basedOn w:val="Normal"/>
    <w:next w:val="Normal"/>
    <w:qFormat/>
    <w:rsid w:val="0077138A"/>
    <w:pPr>
      <w:keepNext/>
      <w:widowControl/>
      <w:spacing w:after="60"/>
      <w:outlineLvl w:val="2"/>
    </w:pPr>
    <w:rPr>
      <w:rFonts w:cs="Arial"/>
      <w:bCs/>
    </w:rPr>
  </w:style>
  <w:style w:type="paragraph" w:styleId="Heading4">
    <w:name w:val="heading 4"/>
    <w:basedOn w:val="Normal"/>
    <w:next w:val="Normal"/>
    <w:qFormat/>
    <w:rsid w:val="0077138A"/>
    <w:pPr>
      <w:keepNext/>
      <w:widowControl/>
      <w:spacing w:after="0"/>
      <w:jc w:val="center"/>
      <w:outlineLvl w:val="3"/>
    </w:pPr>
    <w:rPr>
      <w:rFonts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semiHidden/>
    <w:rsid w:val="0077138A"/>
    <w:pPr>
      <w:widowControl/>
      <w:ind w:firstLine="567"/>
    </w:pPr>
    <w:rPr>
      <w:rFonts w:cs="Arial"/>
      <w:szCs w:val="16"/>
    </w:rPr>
  </w:style>
  <w:style w:type="paragraph" w:styleId="Header">
    <w:name w:val="header"/>
    <w:basedOn w:val="Normal"/>
    <w:semiHidden/>
    <w:rsid w:val="0077138A"/>
    <w:pPr>
      <w:tabs>
        <w:tab w:val="center" w:pos="4153"/>
        <w:tab w:val="right" w:pos="8306"/>
      </w:tabs>
    </w:pPr>
  </w:style>
  <w:style w:type="paragraph" w:styleId="Footer">
    <w:name w:val="footer"/>
    <w:basedOn w:val="Normal"/>
    <w:semiHidden/>
    <w:rsid w:val="0077138A"/>
    <w:pPr>
      <w:tabs>
        <w:tab w:val="center" w:pos="4153"/>
        <w:tab w:val="right" w:pos="8306"/>
      </w:tabs>
    </w:pPr>
  </w:style>
  <w:style w:type="character" w:styleId="PageNumber">
    <w:name w:val="page number"/>
    <w:basedOn w:val="DefaultParagraphFont"/>
    <w:semiHidden/>
    <w:rsid w:val="0077138A"/>
  </w:style>
  <w:style w:type="paragraph" w:customStyle="1" w:styleId="Style1">
    <w:name w:val="Style1"/>
    <w:basedOn w:val="Normal"/>
    <w:rsid w:val="0077138A"/>
  </w:style>
  <w:style w:type="paragraph" w:styleId="BodyTextIndent2">
    <w:name w:val="Body Text Indent 2"/>
    <w:basedOn w:val="Normal"/>
    <w:semiHidden/>
    <w:rsid w:val="0077138A"/>
    <w:pPr>
      <w:widowControl/>
      <w:ind w:left="1701" w:hanging="567"/>
    </w:pPr>
    <w:rPr>
      <w:rFonts w:cs="Arial"/>
      <w:szCs w:val="16"/>
    </w:rPr>
  </w:style>
  <w:style w:type="paragraph" w:styleId="ListParagraph">
    <w:name w:val="List Paragraph"/>
    <w:basedOn w:val="Normal"/>
    <w:link w:val="ListParagraphChar"/>
    <w:uiPriority w:val="34"/>
    <w:qFormat/>
    <w:rsid w:val="00137FAC"/>
    <w:pPr>
      <w:spacing w:after="0"/>
      <w:ind w:left="720"/>
      <w:contextualSpacing/>
      <w:jc w:val="left"/>
    </w:pPr>
  </w:style>
  <w:style w:type="paragraph" w:customStyle="1" w:styleId="Style3">
    <w:name w:val="Style 3"/>
    <w:basedOn w:val="Normal"/>
    <w:rsid w:val="00137FAC"/>
    <w:pPr>
      <w:adjustRightInd/>
      <w:spacing w:after="0" w:line="240" w:lineRule="atLeast"/>
      <w:ind w:left="2232"/>
      <w:jc w:val="left"/>
    </w:pPr>
    <w:rPr>
      <w:rFonts w:ascii="Times New Roman" w:hAnsi="Times New Roman"/>
      <w:sz w:val="24"/>
      <w:szCs w:val="24"/>
      <w:lang w:val="en-US"/>
    </w:rPr>
  </w:style>
  <w:style w:type="paragraph" w:styleId="BalloonText">
    <w:name w:val="Balloon Text"/>
    <w:basedOn w:val="Normal"/>
    <w:link w:val="BalloonTextChar"/>
    <w:uiPriority w:val="99"/>
    <w:semiHidden/>
    <w:unhideWhenUsed/>
    <w:rsid w:val="00A85848"/>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85848"/>
    <w:rPr>
      <w:rFonts w:ascii="Segoe UI" w:hAnsi="Segoe UI" w:cs="Segoe UI"/>
      <w:sz w:val="18"/>
      <w:szCs w:val="18"/>
      <w:lang w:eastAsia="en-US"/>
    </w:rPr>
  </w:style>
  <w:style w:type="paragraph" w:styleId="Revision">
    <w:name w:val="Revision"/>
    <w:hidden/>
    <w:uiPriority w:val="99"/>
    <w:semiHidden/>
    <w:rsid w:val="002B58C0"/>
    <w:rPr>
      <w:rFonts w:ascii="Arial" w:hAnsi="Arial"/>
      <w:lang w:eastAsia="en-US"/>
    </w:rPr>
  </w:style>
  <w:style w:type="paragraph" w:styleId="CommentText">
    <w:name w:val="annotation text"/>
    <w:basedOn w:val="Normal"/>
    <w:link w:val="CommentTextChar"/>
    <w:uiPriority w:val="99"/>
    <w:unhideWhenUsed/>
    <w:rsid w:val="0000730B"/>
    <w:pPr>
      <w:spacing w:after="0"/>
      <w:jc w:val="left"/>
    </w:pPr>
    <w:rPr>
      <w:rFonts w:ascii="Swiss" w:hAnsi="Swiss"/>
    </w:rPr>
  </w:style>
  <w:style w:type="character" w:customStyle="1" w:styleId="CommentTextChar">
    <w:name w:val="Comment Text Char"/>
    <w:basedOn w:val="DefaultParagraphFont"/>
    <w:link w:val="CommentText"/>
    <w:uiPriority w:val="99"/>
    <w:rsid w:val="0000730B"/>
    <w:rPr>
      <w:rFonts w:ascii="Swiss" w:hAnsi="Swiss"/>
      <w:lang w:eastAsia="en-US"/>
    </w:rPr>
  </w:style>
  <w:style w:type="paragraph" w:customStyle="1" w:styleId="PartNumbeRClause">
    <w:name w:val="PartNumbeRClause"/>
    <w:basedOn w:val="Normal"/>
    <w:link w:val="PartNumbeRClauseChar"/>
    <w:qFormat/>
    <w:rsid w:val="0000730B"/>
    <w:pPr>
      <w:widowControl/>
      <w:numPr>
        <w:numId w:val="31"/>
      </w:numPr>
      <w:tabs>
        <w:tab w:val="clear" w:pos="567"/>
      </w:tabs>
      <w:spacing w:after="60"/>
    </w:pPr>
    <w:rPr>
      <w:rFonts w:cs="Arial"/>
      <w:b/>
      <w:bCs/>
    </w:rPr>
  </w:style>
  <w:style w:type="character" w:customStyle="1" w:styleId="PartNumbeRClauseChar">
    <w:name w:val="PartNumbeRClause Char"/>
    <w:basedOn w:val="DefaultParagraphFont"/>
    <w:link w:val="PartNumbeRClause"/>
    <w:rsid w:val="0000730B"/>
    <w:rPr>
      <w:rFonts w:ascii="Arial" w:hAnsi="Arial" w:cs="Arial"/>
      <w:b/>
      <w:bCs/>
      <w:lang w:eastAsia="en-US"/>
    </w:rPr>
  </w:style>
  <w:style w:type="character" w:styleId="CommentReference">
    <w:name w:val="annotation reference"/>
    <w:basedOn w:val="DefaultParagraphFont"/>
    <w:uiPriority w:val="99"/>
    <w:semiHidden/>
    <w:unhideWhenUsed/>
    <w:rsid w:val="0000730B"/>
    <w:rPr>
      <w:sz w:val="16"/>
      <w:szCs w:val="16"/>
    </w:rPr>
  </w:style>
  <w:style w:type="character" w:customStyle="1" w:styleId="ListParagraphChar">
    <w:name w:val="List Paragraph Char"/>
    <w:basedOn w:val="DefaultParagraphFont"/>
    <w:link w:val="ListParagraph"/>
    <w:uiPriority w:val="34"/>
    <w:rsid w:val="00922EF4"/>
    <w:rPr>
      <w:rFonts w:ascii="Arial" w:hAnsi="Arial"/>
      <w:lang w:eastAsia="en-US"/>
    </w:rPr>
  </w:style>
  <w:style w:type="table" w:styleId="TableGrid">
    <w:name w:val="Table Grid"/>
    <w:basedOn w:val="TableNormal"/>
    <w:uiPriority w:val="39"/>
    <w:rsid w:val="00922EF4"/>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466DAD"/>
    <w:pPr>
      <w:spacing w:after="120"/>
      <w:jc w:val="both"/>
    </w:pPr>
    <w:rPr>
      <w:rFonts w:ascii="Arial" w:hAnsi="Arial"/>
      <w:b/>
      <w:bCs/>
    </w:rPr>
  </w:style>
  <w:style w:type="character" w:customStyle="1" w:styleId="CommentSubjectChar">
    <w:name w:val="Comment Subject Char"/>
    <w:basedOn w:val="CommentTextChar"/>
    <w:link w:val="CommentSubject"/>
    <w:uiPriority w:val="99"/>
    <w:semiHidden/>
    <w:rsid w:val="00466DAD"/>
    <w:rPr>
      <w:rFonts w:ascii="Arial" w:hAnsi="Arial"/>
      <w:b/>
      <w:bCs/>
      <w:lang w:eastAsia="en-US"/>
    </w:rPr>
  </w:style>
  <w:style w:type="paragraph" w:styleId="FootnoteText">
    <w:name w:val="footnote text"/>
    <w:basedOn w:val="Normal"/>
    <w:link w:val="FootnoteTextChar"/>
    <w:uiPriority w:val="99"/>
    <w:semiHidden/>
    <w:unhideWhenUsed/>
    <w:rsid w:val="00B448A5"/>
    <w:pPr>
      <w:spacing w:after="0"/>
    </w:pPr>
  </w:style>
  <w:style w:type="character" w:customStyle="1" w:styleId="FootnoteTextChar">
    <w:name w:val="Footnote Text Char"/>
    <w:basedOn w:val="DefaultParagraphFont"/>
    <w:link w:val="FootnoteText"/>
    <w:uiPriority w:val="99"/>
    <w:semiHidden/>
    <w:rsid w:val="00B448A5"/>
    <w:rPr>
      <w:rFonts w:ascii="Arial" w:hAnsi="Arial"/>
      <w:lang w:eastAsia="en-US"/>
    </w:rPr>
  </w:style>
  <w:style w:type="character" w:styleId="FootnoteReference">
    <w:name w:val="footnote reference"/>
    <w:basedOn w:val="DefaultParagraphFont"/>
    <w:uiPriority w:val="99"/>
    <w:semiHidden/>
    <w:unhideWhenUsed/>
    <w:rsid w:val="00B448A5"/>
    <w:rPr>
      <w:vertAlign w:val="superscript"/>
    </w:rPr>
  </w:style>
  <w:style w:type="character" w:styleId="Mention">
    <w:name w:val="Mention"/>
    <w:basedOn w:val="DefaultParagraphFont"/>
    <w:uiPriority w:val="99"/>
    <w:unhideWhenUsed/>
    <w:rsid w:val="00E63441"/>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doNotOrganizeInFold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4D73FABBB00B3F47ACF42DF8DD62AF89" ma:contentTypeVersion="6" ma:contentTypeDescription="Create a new document." ma:contentTypeScope="" ma:versionID="21f32d3af891973306f02fa6a95bd4e9">
  <xsd:schema xmlns:xsd="http://www.w3.org/2001/XMLSchema" xmlns:xs="http://www.w3.org/2001/XMLSchema" xmlns:p="http://schemas.microsoft.com/office/2006/metadata/properties" xmlns:ns2="0db446ad-1d3f-44d2-9bb2-5cf7d7095c54" xmlns:ns3="4a79a995-b1a7-4eec-adc6-d4361343e209" targetNamespace="http://schemas.microsoft.com/office/2006/metadata/properties" ma:root="true" ma:fieldsID="2812f4e0b979d68fdadacf160c475dc9" ns2:_="" ns3:_="">
    <xsd:import namespace="0db446ad-1d3f-44d2-9bb2-5cf7d7095c54"/>
    <xsd:import namespace="4a79a995-b1a7-4eec-adc6-d4361343e209"/>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b446ad-1d3f-44d2-9bb2-5cf7d7095c5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a79a995-b1a7-4eec-adc6-d4361343e209"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D2FFC7B-CF3E-485F-AFCD-D020B66FA583}">
  <ds:schemaRefs>
    <ds:schemaRef ds:uri="http://schemas.openxmlformats.org/officeDocument/2006/bibliography"/>
  </ds:schemaRefs>
</ds:datastoreItem>
</file>

<file path=customXml/itemProps2.xml><?xml version="1.0" encoding="utf-8"?>
<ds:datastoreItem xmlns:ds="http://schemas.openxmlformats.org/officeDocument/2006/customXml" ds:itemID="{0010409A-CE52-4F84-9811-D7C780E2AB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b446ad-1d3f-44d2-9bb2-5cf7d7095c54"/>
    <ds:schemaRef ds:uri="4a79a995-b1a7-4eec-adc6-d4361343e20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1306E9F-3E8B-439E-94E7-D945559BA96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28ED5B8-85D0-4440-B5BB-5653D2A00EF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121</TotalTime>
  <Pages>11</Pages>
  <Words>6485</Words>
  <Characters>28834</Characters>
  <Application>Microsoft Office Word</Application>
  <DocSecurity>0</DocSecurity>
  <Lines>720</Lines>
  <Paragraphs>519</Paragraphs>
  <ScaleCrop>false</ScaleCrop>
  <HeadingPairs>
    <vt:vector size="2" baseType="variant">
      <vt:variant>
        <vt:lpstr>Title</vt:lpstr>
      </vt:variant>
      <vt:variant>
        <vt:i4>1</vt:i4>
      </vt:variant>
    </vt:vector>
  </HeadingPairs>
  <TitlesOfParts>
    <vt:vector size="1" baseType="lpstr">
      <vt:lpstr>Ordinance</vt:lpstr>
    </vt:vector>
  </TitlesOfParts>
  <Company>Sydney Diocesan Secretariat</Company>
  <LinksUpToDate>false</LinksUpToDate>
  <CharactersWithSpaces>34800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Ordinance</dc:title>
  <dc:subject/>
  <dc:creator>Lois Robinson</dc:creator>
  <cp:keywords/>
  <dc:description/>
  <cp:lastModifiedBy>Nerida Paul</cp:lastModifiedBy>
  <cp:revision>24</cp:revision>
  <cp:lastPrinted>2025-04-28T09:23:00Z</cp:lastPrinted>
  <dcterms:created xsi:type="dcterms:W3CDTF">2025-04-17T00:11:00Z</dcterms:created>
  <dcterms:modified xsi:type="dcterms:W3CDTF">2025-06-05T07:03:00Z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0x0101004D73FABBB00B3F47ACF42DF8DD62AF89</vt:lpwstr>
  </property>
</Properties>
</file>